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EBC" w:rsidRPr="00C17EBC" w:rsidRDefault="00C17EBC" w:rsidP="00C17EBC">
      <w:pPr>
        <w:pStyle w:val="1"/>
        <w:spacing w:before="0" w:line="240" w:lineRule="auto"/>
        <w:ind w:firstLine="426"/>
        <w:jc w:val="right"/>
        <w:rPr>
          <w:rFonts w:eastAsia="Arial" w:cs="Times New Roman"/>
          <w:sz w:val="20"/>
          <w:szCs w:val="24"/>
        </w:rPr>
      </w:pPr>
      <w:bookmarkStart w:id="0" w:name="_Toc155874203"/>
      <w:bookmarkStart w:id="1" w:name="_Toc151725827"/>
      <w:r w:rsidRPr="00C17EBC">
        <w:rPr>
          <w:rFonts w:eastAsia="Arial" w:cs="Times New Roman"/>
          <w:sz w:val="20"/>
          <w:szCs w:val="24"/>
        </w:rPr>
        <w:t>Приложение №</w:t>
      </w:r>
      <w:r w:rsidR="00851537">
        <w:rPr>
          <w:rFonts w:eastAsia="Arial" w:cs="Times New Roman"/>
          <w:sz w:val="20"/>
          <w:szCs w:val="24"/>
        </w:rPr>
        <w:t>9</w:t>
      </w:r>
      <w:bookmarkStart w:id="2" w:name="_GoBack"/>
      <w:bookmarkEnd w:id="2"/>
      <w:r w:rsidRPr="00C17EBC">
        <w:rPr>
          <w:rFonts w:eastAsia="Arial" w:cs="Times New Roman"/>
          <w:sz w:val="20"/>
          <w:szCs w:val="24"/>
        </w:rPr>
        <w:t xml:space="preserve"> к ТЗ</w:t>
      </w:r>
    </w:p>
    <w:p w:rsidR="00C17EBC" w:rsidRPr="00C17EBC" w:rsidRDefault="00C17EBC" w:rsidP="00C17EBC"/>
    <w:p w:rsidR="00C17EBC" w:rsidRDefault="00C17EBC" w:rsidP="00C17EBC">
      <w:pPr>
        <w:pStyle w:val="1"/>
        <w:spacing w:before="0" w:line="240" w:lineRule="auto"/>
        <w:ind w:firstLine="426"/>
        <w:jc w:val="center"/>
        <w:rPr>
          <w:rFonts w:eastAsia="Arial" w:cs="Times New Roman"/>
          <w:szCs w:val="24"/>
        </w:rPr>
      </w:pPr>
      <w:r>
        <w:rPr>
          <w:rFonts w:eastAsia="Arial" w:cs="Times New Roman"/>
          <w:szCs w:val="24"/>
        </w:rPr>
        <w:t>Порядок допуска Подрядных организаций к выполнению работ</w:t>
      </w:r>
      <w:bookmarkEnd w:id="0"/>
      <w:bookmarkEnd w:id="1"/>
    </w:p>
    <w:p w:rsidR="00C17EBC" w:rsidRPr="00377AB6" w:rsidRDefault="00C17EBC" w:rsidP="00C17EBC">
      <w:pPr>
        <w:tabs>
          <w:tab w:val="left" w:pos="426"/>
        </w:tabs>
        <w:spacing w:line="240" w:lineRule="auto"/>
        <w:ind w:firstLine="426"/>
        <w:rPr>
          <w:rFonts w:cs="Times New Roman"/>
          <w:b/>
          <w:szCs w:val="24"/>
        </w:rPr>
      </w:pPr>
      <w:r w:rsidRPr="00377AB6">
        <w:rPr>
          <w:rFonts w:cs="Times New Roman"/>
          <w:szCs w:val="24"/>
        </w:rPr>
        <w:t>Допуск подрядной организации к производству работ производится при условии обеспечения требований безопасности, соответствующих правилам безопасности, внутренним требованиям заказчика, определённым в заключенном Договоре и в настоящем Стандарте.</w:t>
      </w:r>
    </w:p>
    <w:p w:rsidR="00C17EBC" w:rsidRPr="00377AB6" w:rsidRDefault="00C17EBC" w:rsidP="00C17EBC">
      <w:pPr>
        <w:tabs>
          <w:tab w:val="left" w:pos="426"/>
        </w:tabs>
        <w:spacing w:line="240" w:lineRule="auto"/>
        <w:ind w:firstLine="426"/>
        <w:rPr>
          <w:rFonts w:cs="Times New Roman"/>
          <w:bCs/>
          <w:szCs w:val="24"/>
        </w:rPr>
      </w:pPr>
      <w:r w:rsidRPr="00377AB6">
        <w:rPr>
          <w:rFonts w:cs="Times New Roman"/>
          <w:bCs/>
          <w:szCs w:val="24"/>
        </w:rPr>
        <w:t xml:space="preserve">После заключения Договора </w:t>
      </w:r>
      <w:r>
        <w:rPr>
          <w:rFonts w:cs="Times New Roman"/>
          <w:bCs/>
          <w:szCs w:val="24"/>
        </w:rPr>
        <w:t>Исполнитель по договору</w:t>
      </w:r>
      <w:r w:rsidRPr="00377AB6">
        <w:rPr>
          <w:rFonts w:cs="Times New Roman"/>
          <w:bCs/>
          <w:szCs w:val="24"/>
        </w:rPr>
        <w:t xml:space="preserve"> инициирует проведение установочного совещание с Подрядчиком, при условии выполнения им работ по 2 и 3 типам взаимодействия. Целью установочного совещания являются:</w:t>
      </w:r>
    </w:p>
    <w:p w:rsidR="00C17EBC" w:rsidRPr="00377AB6" w:rsidRDefault="00C17EBC" w:rsidP="00C17EBC">
      <w:pPr>
        <w:pStyle w:val="a3"/>
        <w:numPr>
          <w:ilvl w:val="0"/>
          <w:numId w:val="4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uto"/>
        <w:ind w:left="0" w:firstLine="426"/>
        <w:textAlignment w:val="baseline"/>
        <w:rPr>
          <w:rFonts w:cs="Times New Roman"/>
          <w:bCs/>
          <w:szCs w:val="24"/>
        </w:rPr>
      </w:pPr>
      <w:r w:rsidRPr="00377AB6">
        <w:rPr>
          <w:rFonts w:cs="Times New Roman"/>
          <w:bCs/>
          <w:szCs w:val="24"/>
        </w:rPr>
        <w:t>определения операций и рабочих мест;</w:t>
      </w:r>
    </w:p>
    <w:p w:rsidR="00C17EBC" w:rsidRPr="00377AB6" w:rsidRDefault="00C17EBC" w:rsidP="00C17EBC">
      <w:pPr>
        <w:pStyle w:val="a3"/>
        <w:numPr>
          <w:ilvl w:val="0"/>
          <w:numId w:val="4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uto"/>
        <w:ind w:left="0" w:firstLine="426"/>
        <w:textAlignment w:val="baseline"/>
        <w:rPr>
          <w:rFonts w:cs="Times New Roman"/>
          <w:bCs/>
          <w:szCs w:val="24"/>
        </w:rPr>
      </w:pPr>
      <w:r w:rsidRPr="00377AB6">
        <w:rPr>
          <w:rFonts w:cs="Times New Roman"/>
          <w:bCs/>
          <w:szCs w:val="24"/>
        </w:rPr>
        <w:t>установления эффективной коммуникации по управлению безопасностью работ;</w:t>
      </w:r>
    </w:p>
    <w:p w:rsidR="00C17EBC" w:rsidRPr="00377AB6" w:rsidRDefault="00C17EBC" w:rsidP="00C17EBC">
      <w:pPr>
        <w:pStyle w:val="a3"/>
        <w:numPr>
          <w:ilvl w:val="0"/>
          <w:numId w:val="4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uto"/>
        <w:ind w:left="0" w:firstLine="426"/>
        <w:textAlignment w:val="baseline"/>
        <w:rPr>
          <w:rFonts w:cs="Times New Roman"/>
          <w:bCs/>
          <w:szCs w:val="24"/>
        </w:rPr>
      </w:pPr>
      <w:r w:rsidRPr="00377AB6">
        <w:rPr>
          <w:rFonts w:cs="Times New Roman"/>
          <w:bCs/>
          <w:szCs w:val="24"/>
        </w:rPr>
        <w:t xml:space="preserve">определения </w:t>
      </w:r>
      <w:r>
        <w:rPr>
          <w:rFonts w:cs="Times New Roman"/>
          <w:bCs/>
          <w:szCs w:val="24"/>
        </w:rPr>
        <w:t>наличия/отсутствия совмещенных работ,</w:t>
      </w:r>
      <w:r w:rsidRPr="00377AB6">
        <w:rPr>
          <w:rFonts w:cs="Times New Roman"/>
          <w:bCs/>
          <w:szCs w:val="24"/>
        </w:rPr>
        <w:t xml:space="preserve"> формирования плана безопасного производства совмещенных работ;</w:t>
      </w:r>
    </w:p>
    <w:p w:rsidR="00C17EBC" w:rsidRPr="00377AB6" w:rsidRDefault="00C17EBC" w:rsidP="00C17EBC">
      <w:pPr>
        <w:pStyle w:val="a3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overflowPunct w:val="0"/>
        <w:autoSpaceDE w:val="0"/>
        <w:autoSpaceDN w:val="0"/>
        <w:adjustRightInd w:val="0"/>
        <w:spacing w:line="240" w:lineRule="auto"/>
        <w:ind w:left="0" w:firstLine="426"/>
        <w:textAlignment w:val="baseline"/>
        <w:rPr>
          <w:rFonts w:cs="Times New Roman"/>
          <w:bCs/>
          <w:szCs w:val="24"/>
        </w:rPr>
      </w:pPr>
      <w:r w:rsidRPr="00377AB6">
        <w:rPr>
          <w:rFonts w:cs="Times New Roman"/>
          <w:bCs/>
          <w:szCs w:val="24"/>
        </w:rPr>
        <w:t>построения плана контроля со стороны Заказчика и формирования отчетности по выполнению работ.</w:t>
      </w:r>
    </w:p>
    <w:p w:rsidR="00C17EBC" w:rsidRDefault="00C17EBC" w:rsidP="00C17EBC">
      <w:pPr>
        <w:shd w:val="clear" w:color="auto" w:fill="FFFFFF" w:themeFill="background1"/>
        <w:tabs>
          <w:tab w:val="left" w:pos="993"/>
        </w:tabs>
        <w:overflowPunct w:val="0"/>
        <w:autoSpaceDE w:val="0"/>
        <w:autoSpaceDN w:val="0"/>
        <w:adjustRightInd w:val="0"/>
        <w:spacing w:line="240" w:lineRule="auto"/>
        <w:ind w:firstLine="426"/>
        <w:textAlignment w:val="baseline"/>
        <w:rPr>
          <w:rFonts w:cs="Times New Roman"/>
          <w:bCs/>
          <w:szCs w:val="24"/>
        </w:rPr>
      </w:pPr>
      <w:r w:rsidRPr="00377AB6">
        <w:rPr>
          <w:rFonts w:cs="Times New Roman"/>
          <w:bCs/>
          <w:szCs w:val="24"/>
        </w:rPr>
        <w:t>Решения, принятые на совещании, фиксируются протоколом.</w:t>
      </w:r>
    </w:p>
    <w:p w:rsidR="00C17EBC" w:rsidRPr="00377AB6" w:rsidRDefault="00C17EBC" w:rsidP="00C17EBC">
      <w:pPr>
        <w:tabs>
          <w:tab w:val="left" w:pos="426"/>
        </w:tabs>
        <w:spacing w:before="120" w:after="120" w:line="240" w:lineRule="auto"/>
        <w:ind w:firstLine="426"/>
        <w:rPr>
          <w:rFonts w:cs="Times New Roman"/>
          <w:b/>
          <w:szCs w:val="24"/>
        </w:rPr>
      </w:pPr>
      <w:r w:rsidRPr="00377AB6">
        <w:rPr>
          <w:rFonts w:cs="Times New Roman"/>
          <w:b/>
          <w:szCs w:val="24"/>
        </w:rPr>
        <w:t>Направление Подрядчиком письма-заявки на предоставление работникам</w:t>
      </w:r>
      <w:r w:rsidRPr="00377AB6">
        <w:rPr>
          <w:rFonts w:cs="Times New Roman"/>
          <w:szCs w:val="24"/>
        </w:rPr>
        <w:t xml:space="preserve"> </w:t>
      </w:r>
      <w:r w:rsidRPr="00377AB6">
        <w:rPr>
          <w:rFonts w:cs="Times New Roman"/>
          <w:b/>
          <w:szCs w:val="24"/>
        </w:rPr>
        <w:t>организации прав в нарядно-допускной системе</w:t>
      </w:r>
    </w:p>
    <w:p w:rsidR="00C17EBC" w:rsidRPr="00377AB6" w:rsidRDefault="00C17EBC" w:rsidP="00C17EBC">
      <w:pPr>
        <w:pStyle w:val="4Text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ru-RU" w:bidi="ru-RU"/>
        </w:rPr>
      </w:pPr>
      <w:r w:rsidRPr="00377AB6">
        <w:rPr>
          <w:rFonts w:ascii="Times New Roman" w:hAnsi="Times New Roman" w:cs="Times New Roman"/>
          <w:sz w:val="24"/>
          <w:szCs w:val="24"/>
          <w:lang w:val="ru-RU" w:bidi="ru-RU"/>
        </w:rPr>
        <w:t>До начала выполнения работ/услуг по соответствующему договору Подрядчик должен быть письменно (или на установочном совещании) проинформирован инициатором закупки о нижеследующем порядке допуска Подрядчика к работам/услугам или условия Договора с Подрядчиком должны содержать следующее:</w:t>
      </w:r>
    </w:p>
    <w:p w:rsidR="00C17EBC" w:rsidRPr="00377AB6" w:rsidRDefault="00C17EBC" w:rsidP="00C17EBC">
      <w:pPr>
        <w:pStyle w:val="7Bulletnospace"/>
        <w:numPr>
          <w:ilvl w:val="0"/>
          <w:numId w:val="0"/>
        </w:numPr>
        <w:spacing w:after="0" w:line="240" w:lineRule="auto"/>
        <w:ind w:firstLine="426"/>
        <w:rPr>
          <w:rFonts w:ascii="Times New Roman" w:eastAsia="Times New Roman" w:hAnsi="Times New Roman"/>
          <w:sz w:val="24"/>
          <w:szCs w:val="24"/>
          <w:lang w:val="ru-RU" w:eastAsia="it-IT" w:bidi="ru-RU"/>
        </w:rPr>
      </w:pP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>Для осуществления допуска Подрядная организация не позднее чем за 20 (двадцать) рабочих дней направляет письмом-заявкой Обществу утвержденные руководителем списки лиц (с указанием профессии (должности), разряда, группы по электробезопасности), которые могут выдавать наряды-допуски,</w:t>
      </w: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 распоряжения,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 подписывать акты-допуски, назначаться руководителями работ по нарядам и распоряжениям, быть производителями работ, членами бригады с приложением копий подтверждающих документов о</w:t>
      </w: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 проведении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 проверке знаний</w:t>
      </w: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>/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аттестации </w:t>
      </w: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>в области ПБ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, сведения о квалификации и опыте работы), а также </w:t>
      </w: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с 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>приложением копий документов, подтверждающих соответствие требованиям в области ПБ планируемых к применению оборудовании, инструменте и приспособлениях,</w:t>
      </w: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 авто и спецтехники, а также иных документов, указанных в Приложении 5 к настоящему Стандарту.</w:t>
      </w:r>
    </w:p>
    <w:p w:rsidR="00C17EBC" w:rsidRPr="00377AB6" w:rsidRDefault="00C17EBC" w:rsidP="00C17EBC">
      <w:pPr>
        <w:pStyle w:val="7Bulletnospace"/>
        <w:numPr>
          <w:ilvl w:val="0"/>
          <w:numId w:val="0"/>
        </w:numPr>
        <w:spacing w:before="120" w:line="240" w:lineRule="auto"/>
        <w:ind w:firstLine="426"/>
        <w:rPr>
          <w:rFonts w:ascii="Times New Roman" w:eastAsiaTheme="minorHAnsi" w:hAnsi="Times New Roman"/>
          <w:b/>
          <w:color w:val="000000" w:themeColor="text1"/>
          <w:sz w:val="24"/>
          <w:szCs w:val="24"/>
          <w:lang w:val="ru-RU"/>
        </w:rPr>
      </w:pPr>
      <w:r w:rsidRPr="00377AB6">
        <w:rPr>
          <w:rFonts w:ascii="Times New Roman" w:eastAsiaTheme="minorHAnsi" w:hAnsi="Times New Roman"/>
          <w:b/>
          <w:color w:val="000000" w:themeColor="text1"/>
          <w:sz w:val="24"/>
          <w:szCs w:val="24"/>
          <w:lang w:val="ru-RU"/>
        </w:rPr>
        <w:t>Рассмотрение письма-заявки</w:t>
      </w:r>
    </w:p>
    <w:p w:rsidR="00C17EBC" w:rsidRPr="00377AB6" w:rsidRDefault="00C17EBC" w:rsidP="00C17EBC">
      <w:pPr>
        <w:pStyle w:val="4Text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ru-RU" w:bidi="ru-RU"/>
        </w:rPr>
      </w:pPr>
      <w:r w:rsidRPr="00377AB6">
        <w:rPr>
          <w:rFonts w:ascii="Times New Roman" w:hAnsi="Times New Roman" w:cs="Times New Roman"/>
          <w:sz w:val="24"/>
          <w:szCs w:val="24"/>
          <w:lang w:val="ru-RU" w:bidi="ru-RU"/>
        </w:rPr>
        <w:t xml:space="preserve">Директор ПЕ </w:t>
      </w:r>
      <w:r w:rsidRPr="00377AB6">
        <w:rPr>
          <w:rFonts w:ascii="Times New Roman" w:hAnsi="Times New Roman" w:cs="Times New Roman"/>
          <w:sz w:val="24"/>
          <w:szCs w:val="24"/>
          <w:lang w:val="ru-RU"/>
        </w:rPr>
        <w:t>или главный инженер ПЕ</w:t>
      </w:r>
      <w:r w:rsidRPr="00377AB6">
        <w:rPr>
          <w:rFonts w:ascii="Times New Roman" w:hAnsi="Times New Roman" w:cs="Times New Roman"/>
          <w:sz w:val="24"/>
          <w:szCs w:val="24"/>
          <w:lang w:val="ru-RU" w:bidi="ru-RU"/>
        </w:rPr>
        <w:t xml:space="preserve"> получает письмо-заявку </w:t>
      </w:r>
      <w:r>
        <w:rPr>
          <w:rFonts w:ascii="Times New Roman" w:hAnsi="Times New Roman" w:cs="Times New Roman"/>
          <w:sz w:val="24"/>
          <w:szCs w:val="24"/>
          <w:lang w:val="ru-RU" w:bidi="ru-RU"/>
        </w:rPr>
        <w:t xml:space="preserve">от </w:t>
      </w:r>
      <w:r w:rsidRPr="00377AB6">
        <w:rPr>
          <w:rFonts w:ascii="Times New Roman" w:hAnsi="Times New Roman" w:cs="Times New Roman"/>
          <w:sz w:val="24"/>
          <w:szCs w:val="24"/>
          <w:lang w:val="ru-RU" w:bidi="ru-RU"/>
        </w:rPr>
        <w:t xml:space="preserve">Подрядчика и направляет </w:t>
      </w:r>
      <w:r>
        <w:rPr>
          <w:rFonts w:ascii="Times New Roman" w:hAnsi="Times New Roman" w:cs="Times New Roman"/>
          <w:sz w:val="24"/>
          <w:szCs w:val="24"/>
          <w:lang w:val="ru-RU" w:bidi="ru-RU"/>
        </w:rPr>
        <w:t>данное письмо-заявку</w:t>
      </w:r>
      <w:r w:rsidRPr="00377AB6">
        <w:rPr>
          <w:rFonts w:ascii="Times New Roman" w:hAnsi="Times New Roman" w:cs="Times New Roman"/>
          <w:sz w:val="24"/>
          <w:szCs w:val="24"/>
          <w:lang w:val="ru-RU" w:bidi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 w:bidi="ru-RU"/>
        </w:rPr>
        <w:t>Исполнителю по договору</w:t>
      </w:r>
      <w:r w:rsidRPr="00377AB6">
        <w:rPr>
          <w:rFonts w:ascii="Times New Roman" w:hAnsi="Times New Roman" w:cs="Times New Roman"/>
          <w:sz w:val="24"/>
          <w:szCs w:val="24"/>
          <w:lang w:val="ru-RU" w:bidi="ru-RU"/>
        </w:rPr>
        <w:t xml:space="preserve"> с резолюцией о принятом решении (принять в работу/отклонить).</w:t>
      </w:r>
    </w:p>
    <w:p w:rsidR="00C17EBC" w:rsidRPr="00377AB6" w:rsidRDefault="00C17EBC" w:rsidP="00C17EBC">
      <w:pPr>
        <w:pStyle w:val="7Bulletnospace"/>
        <w:numPr>
          <w:ilvl w:val="0"/>
          <w:numId w:val="0"/>
        </w:numPr>
        <w:spacing w:before="120" w:line="240" w:lineRule="auto"/>
        <w:ind w:firstLine="426"/>
        <w:rPr>
          <w:rFonts w:ascii="Times New Roman" w:eastAsiaTheme="minorHAnsi" w:hAnsi="Times New Roman"/>
          <w:b/>
          <w:color w:val="000000" w:themeColor="text1"/>
          <w:sz w:val="24"/>
          <w:szCs w:val="24"/>
          <w:lang w:val="ru-RU"/>
        </w:rPr>
      </w:pPr>
      <w:r w:rsidRPr="00377AB6">
        <w:rPr>
          <w:rFonts w:ascii="Times New Roman" w:eastAsiaTheme="minorHAnsi" w:hAnsi="Times New Roman"/>
          <w:b/>
          <w:color w:val="000000" w:themeColor="text1"/>
          <w:sz w:val="24"/>
          <w:szCs w:val="24"/>
          <w:lang w:val="ru-RU"/>
        </w:rPr>
        <w:t>Обработка и проверка письма-заявки</w:t>
      </w:r>
    </w:p>
    <w:p w:rsidR="00C17EBC" w:rsidRPr="00377AB6" w:rsidRDefault="00C17EBC" w:rsidP="00C17EBC">
      <w:pPr>
        <w:pStyle w:val="7Bulletnospace"/>
        <w:numPr>
          <w:ilvl w:val="0"/>
          <w:numId w:val="0"/>
        </w:numPr>
        <w:spacing w:after="0" w:line="240" w:lineRule="auto"/>
        <w:ind w:firstLine="426"/>
        <w:rPr>
          <w:rFonts w:ascii="Times New Roman" w:hAnsi="Times New Roman"/>
          <w:sz w:val="24"/>
          <w:szCs w:val="24"/>
          <w:lang w:val="ru-RU" w:bidi="ru-RU"/>
        </w:rPr>
      </w:pPr>
      <w:r>
        <w:rPr>
          <w:rFonts w:ascii="Times New Roman" w:hAnsi="Times New Roman"/>
          <w:sz w:val="24"/>
          <w:szCs w:val="24"/>
          <w:lang w:val="ru-RU" w:bidi="ru-RU"/>
        </w:rPr>
        <w:t>Исполнитель по договору</w:t>
      </w:r>
      <w:r w:rsidRPr="00377AB6">
        <w:rPr>
          <w:rFonts w:ascii="Times New Roman" w:hAnsi="Times New Roman"/>
          <w:sz w:val="24"/>
          <w:szCs w:val="24"/>
          <w:lang w:val="ru-RU" w:bidi="ru-RU"/>
        </w:rPr>
        <w:t xml:space="preserve"> проверяет в течение 3 (трех) рабочих дней с даты получения представленн</w:t>
      </w:r>
      <w:r>
        <w:rPr>
          <w:rFonts w:ascii="Times New Roman" w:hAnsi="Times New Roman"/>
          <w:sz w:val="24"/>
          <w:szCs w:val="24"/>
          <w:lang w:val="ru-RU" w:bidi="ru-RU"/>
        </w:rPr>
        <w:t>ого</w:t>
      </w:r>
      <w:r w:rsidRPr="00377AB6">
        <w:rPr>
          <w:rFonts w:ascii="Times New Roman" w:hAnsi="Times New Roman"/>
          <w:sz w:val="24"/>
          <w:szCs w:val="24"/>
          <w:lang w:val="ru-RU" w:bidi="ru-RU"/>
        </w:rPr>
        <w:t xml:space="preserve"> Подрядчиком письм</w:t>
      </w:r>
      <w:r>
        <w:rPr>
          <w:rFonts w:ascii="Times New Roman" w:hAnsi="Times New Roman"/>
          <w:sz w:val="24"/>
          <w:szCs w:val="24"/>
          <w:lang w:val="ru-RU" w:bidi="ru-RU"/>
        </w:rPr>
        <w:t>а</w:t>
      </w:r>
      <w:r w:rsidRPr="00377AB6">
        <w:rPr>
          <w:rFonts w:ascii="Times New Roman" w:hAnsi="Times New Roman"/>
          <w:sz w:val="24"/>
          <w:szCs w:val="24"/>
          <w:lang w:val="ru-RU" w:bidi="ru-RU"/>
        </w:rPr>
        <w:t>-заявк</w:t>
      </w:r>
      <w:r>
        <w:rPr>
          <w:rFonts w:ascii="Times New Roman" w:hAnsi="Times New Roman"/>
          <w:sz w:val="24"/>
          <w:szCs w:val="24"/>
          <w:lang w:val="ru-RU" w:bidi="ru-RU"/>
        </w:rPr>
        <w:t>и</w:t>
      </w:r>
      <w:r w:rsidRPr="00377AB6">
        <w:rPr>
          <w:rFonts w:ascii="Times New Roman" w:hAnsi="Times New Roman"/>
          <w:sz w:val="24"/>
          <w:szCs w:val="24"/>
          <w:lang w:val="ru-RU" w:bidi="ru-RU"/>
        </w:rPr>
        <w:t xml:space="preserve"> с приложениями на предмет соответствия информации о персонале, представленной на этапе квалификации, а также 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>проверяет документы</w:t>
      </w: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 по планируемым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 к применению оборудовании, инструмент</w:t>
      </w: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>у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 и приспособления</w:t>
      </w: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>м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>, авто и спецтехники на соответствие требованиям технического задания, договора и ПБ.</w:t>
      </w:r>
    </w:p>
    <w:p w:rsidR="00C17EBC" w:rsidRPr="00377AB6" w:rsidRDefault="00C17EBC" w:rsidP="00C17EBC">
      <w:pPr>
        <w:pStyle w:val="4Text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ru-RU" w:bidi="ru-RU"/>
        </w:rPr>
      </w:pPr>
      <w:r w:rsidRPr="00377AB6">
        <w:rPr>
          <w:rFonts w:ascii="Times New Roman" w:hAnsi="Times New Roman" w:cs="Times New Roman"/>
          <w:sz w:val="24"/>
          <w:szCs w:val="24"/>
          <w:lang w:val="ru-RU" w:bidi="ru-RU"/>
        </w:rPr>
        <w:t xml:space="preserve">Если комплект документов соответствует ранее представленной информации и вышеуказанным требованиям, </w:t>
      </w:r>
      <w:r>
        <w:rPr>
          <w:rFonts w:ascii="Times New Roman" w:hAnsi="Times New Roman" w:cs="Times New Roman"/>
          <w:sz w:val="24"/>
          <w:szCs w:val="24"/>
          <w:lang w:val="ru-RU" w:bidi="ru-RU"/>
        </w:rPr>
        <w:t>Исполнитель по договору</w:t>
      </w:r>
      <w:r w:rsidRPr="00377AB6">
        <w:rPr>
          <w:rFonts w:ascii="Times New Roman" w:hAnsi="Times New Roman" w:cs="Times New Roman"/>
          <w:sz w:val="24"/>
          <w:szCs w:val="24"/>
          <w:lang w:val="ru-RU" w:bidi="ru-RU"/>
        </w:rPr>
        <w:t xml:space="preserve"> направляет документы в Службу ОТ и ПК.</w:t>
      </w:r>
    </w:p>
    <w:p w:rsidR="00C17EBC" w:rsidRPr="00377AB6" w:rsidRDefault="00C17EBC" w:rsidP="00C17EBC">
      <w:pPr>
        <w:pStyle w:val="4Text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ru-RU" w:bidi="ru-RU"/>
        </w:rPr>
      </w:pPr>
      <w:r w:rsidRPr="00377AB6">
        <w:rPr>
          <w:rFonts w:ascii="Times New Roman" w:hAnsi="Times New Roman" w:cs="Times New Roman"/>
          <w:sz w:val="24"/>
          <w:szCs w:val="24"/>
          <w:lang w:val="ru-RU" w:bidi="ru-RU"/>
        </w:rPr>
        <w:lastRenderedPageBreak/>
        <w:t xml:space="preserve">Если комплект документов не соответствует вышеуказанным требованиям, </w:t>
      </w:r>
      <w:r>
        <w:rPr>
          <w:rFonts w:ascii="Times New Roman" w:hAnsi="Times New Roman" w:cs="Times New Roman"/>
          <w:sz w:val="24"/>
          <w:szCs w:val="24"/>
          <w:lang w:val="ru-RU" w:bidi="ru-RU"/>
        </w:rPr>
        <w:t>Исполнитель по договору</w:t>
      </w:r>
      <w:r w:rsidRPr="00377AB6">
        <w:rPr>
          <w:rFonts w:ascii="Times New Roman" w:hAnsi="Times New Roman" w:cs="Times New Roman"/>
          <w:sz w:val="24"/>
          <w:szCs w:val="24"/>
          <w:lang w:val="ru-RU" w:bidi="ru-RU"/>
        </w:rPr>
        <w:t xml:space="preserve"> взаимодействует с Подрядчиком по устранению несоответствий.</w:t>
      </w:r>
    </w:p>
    <w:p w:rsidR="00C17EBC" w:rsidRPr="00377AB6" w:rsidRDefault="00C17EBC" w:rsidP="00C17EBC">
      <w:pPr>
        <w:pStyle w:val="7Bulletnospace"/>
        <w:numPr>
          <w:ilvl w:val="0"/>
          <w:numId w:val="0"/>
        </w:numPr>
        <w:spacing w:after="0" w:line="240" w:lineRule="auto"/>
        <w:ind w:firstLine="426"/>
        <w:rPr>
          <w:rFonts w:ascii="Times New Roman" w:eastAsia="Times New Roman" w:hAnsi="Times New Roman"/>
          <w:sz w:val="24"/>
          <w:szCs w:val="24"/>
          <w:lang w:val="ru-RU" w:eastAsia="it-IT" w:bidi="ru-RU"/>
        </w:rPr>
      </w:pP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Служба ОТ и ПК ПЕ на основании полученного письма-заявки с приложениями и информации, полученной от </w:t>
      </w: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>Исполнитель по договору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 в течение 3 (трех) рабочих дней с даты получения проверяет документы, подтверждающие квалификацию и проверку знаний / аттестацию персонала в области </w:t>
      </w: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>производственной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 безопасности, </w:t>
      </w: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документы по 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>планируемы</w:t>
      </w: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>м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 к применению оборудовании, инструмента и приспособлениях, авто и спецтехники на соответствие требованиям технического задания, договора и ПБ. </w:t>
      </w:r>
    </w:p>
    <w:p w:rsidR="00C17EBC" w:rsidRPr="00377AB6" w:rsidRDefault="00C17EBC" w:rsidP="00C17EBC">
      <w:pPr>
        <w:pStyle w:val="7Bulletnospace"/>
        <w:numPr>
          <w:ilvl w:val="0"/>
          <w:numId w:val="0"/>
        </w:numPr>
        <w:spacing w:after="0" w:line="240" w:lineRule="auto"/>
        <w:ind w:firstLine="426"/>
        <w:rPr>
          <w:rFonts w:ascii="Times New Roman" w:eastAsia="Times New Roman" w:hAnsi="Times New Roman"/>
          <w:sz w:val="24"/>
          <w:szCs w:val="24"/>
          <w:lang w:val="ru-RU" w:eastAsia="it-IT" w:bidi="ru-RU"/>
        </w:rPr>
      </w:pP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В случае соответствия документов вышеуказанным требованиям издает организационно-распорядительный документ о проведении работ на </w:t>
      </w:r>
      <w:proofErr w:type="spellStart"/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>энергообъекте</w:t>
      </w:r>
      <w:proofErr w:type="spellEnd"/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 данной Подрядной организацией, либо даёт разрешение на допуск на </w:t>
      </w:r>
      <w:proofErr w:type="spellStart"/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>энергообъект</w:t>
      </w:r>
      <w:proofErr w:type="spellEnd"/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 персонала Подрядной организации резолюцией директора/главного инженера заказчика на письме подрядной организации и направляет информацию Инициатору закупки.</w:t>
      </w:r>
    </w:p>
    <w:p w:rsidR="00C17EBC" w:rsidRPr="00377AB6" w:rsidRDefault="00C17EBC" w:rsidP="00C17EBC">
      <w:pPr>
        <w:pStyle w:val="4Text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ru-RU" w:bidi="ru-RU"/>
        </w:rPr>
      </w:pPr>
      <w:r w:rsidRPr="00377AB6">
        <w:rPr>
          <w:rFonts w:ascii="Times New Roman" w:hAnsi="Times New Roman" w:cs="Times New Roman"/>
          <w:sz w:val="24"/>
          <w:szCs w:val="24"/>
          <w:lang w:val="ru-RU" w:bidi="ru-RU"/>
        </w:rPr>
        <w:t>В случае несоответствия – направляет информацию Инициатору закупки для устранения замечаний.</w:t>
      </w:r>
    </w:p>
    <w:p w:rsidR="00C17EBC" w:rsidRPr="00377AB6" w:rsidRDefault="00C17EBC" w:rsidP="00C17EBC">
      <w:pPr>
        <w:tabs>
          <w:tab w:val="left" w:pos="426"/>
        </w:tabs>
        <w:spacing w:before="120" w:after="120" w:line="240" w:lineRule="auto"/>
        <w:ind w:firstLine="426"/>
        <w:rPr>
          <w:rFonts w:cs="Times New Roman"/>
          <w:b/>
          <w:szCs w:val="24"/>
        </w:rPr>
      </w:pPr>
      <w:r w:rsidRPr="00377AB6">
        <w:rPr>
          <w:rFonts w:cs="Times New Roman"/>
          <w:b/>
          <w:szCs w:val="24"/>
        </w:rPr>
        <w:t xml:space="preserve">Подготовка заявки на пропуск для работников Подрядчика </w:t>
      </w:r>
    </w:p>
    <w:p w:rsidR="00C17EBC" w:rsidRPr="00377AB6" w:rsidRDefault="00C17EBC" w:rsidP="00C17EBC">
      <w:pPr>
        <w:pStyle w:val="7Bulletnospace"/>
        <w:numPr>
          <w:ilvl w:val="0"/>
          <w:numId w:val="0"/>
        </w:numPr>
        <w:spacing w:after="0" w:line="240" w:lineRule="auto"/>
        <w:ind w:firstLine="426"/>
        <w:rPr>
          <w:rFonts w:ascii="Times New Roman" w:eastAsia="Times New Roman" w:hAnsi="Times New Roman"/>
          <w:sz w:val="24"/>
          <w:szCs w:val="24"/>
          <w:lang w:val="ru-RU" w:eastAsia="it-IT" w:bidi="ru-RU"/>
        </w:rPr>
      </w:pP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>Исполнитель по договору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 после получения решения о допуске персонала Подрядной организации на </w:t>
      </w:r>
      <w:proofErr w:type="spellStart"/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>энергообъект</w:t>
      </w:r>
      <w:proofErr w:type="spellEnd"/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 организует оформление разового пропуска для прохождения вводного инструктажа </w:t>
      </w:r>
      <w:r w:rsidRPr="00377AB6">
        <w:rPr>
          <w:rFonts w:ascii="Times New Roman" w:hAnsi="Times New Roman"/>
          <w:sz w:val="24"/>
          <w:szCs w:val="24"/>
          <w:lang w:val="ru-RU" w:bidi="ru-RU"/>
        </w:rPr>
        <w:t xml:space="preserve">в соответствии с действующими Регламентами и Стандартами о пропускном и </w:t>
      </w:r>
      <w:proofErr w:type="spellStart"/>
      <w:r w:rsidRPr="00377AB6">
        <w:rPr>
          <w:rFonts w:ascii="Times New Roman" w:hAnsi="Times New Roman"/>
          <w:sz w:val="24"/>
          <w:szCs w:val="24"/>
          <w:lang w:val="ru-RU" w:bidi="ru-RU"/>
        </w:rPr>
        <w:t>внутреобъектовом</w:t>
      </w:r>
      <w:proofErr w:type="spellEnd"/>
      <w:r w:rsidRPr="00377AB6">
        <w:rPr>
          <w:rFonts w:ascii="Times New Roman" w:hAnsi="Times New Roman"/>
          <w:sz w:val="24"/>
          <w:szCs w:val="24"/>
          <w:lang w:val="ru-RU" w:bidi="ru-RU"/>
        </w:rPr>
        <w:t xml:space="preserve"> режиме на ПЕ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. </w:t>
      </w:r>
    </w:p>
    <w:p w:rsidR="00C17EBC" w:rsidRPr="00377AB6" w:rsidRDefault="00C17EBC" w:rsidP="00C17EBC">
      <w:pPr>
        <w:tabs>
          <w:tab w:val="left" w:pos="426"/>
        </w:tabs>
        <w:spacing w:before="120" w:after="120" w:line="240" w:lineRule="auto"/>
        <w:ind w:firstLine="426"/>
        <w:rPr>
          <w:rFonts w:cs="Times New Roman"/>
          <w:b/>
          <w:szCs w:val="24"/>
        </w:rPr>
      </w:pPr>
      <w:r w:rsidRPr="00377AB6">
        <w:rPr>
          <w:rFonts w:cs="Times New Roman"/>
          <w:b/>
          <w:szCs w:val="24"/>
        </w:rPr>
        <w:t xml:space="preserve">Проведение вводного инструктажа работникам Подрядчика </w:t>
      </w:r>
    </w:p>
    <w:p w:rsidR="00C17EBC" w:rsidRPr="00377AB6" w:rsidRDefault="00C17EBC" w:rsidP="00C17EBC">
      <w:pPr>
        <w:pStyle w:val="4Text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ru-RU" w:bidi="ru-RU"/>
        </w:rPr>
      </w:pPr>
      <w:r w:rsidRPr="00377AB6">
        <w:rPr>
          <w:rFonts w:ascii="Times New Roman" w:hAnsi="Times New Roman" w:cs="Times New Roman"/>
          <w:sz w:val="24"/>
          <w:szCs w:val="24"/>
          <w:lang w:val="ru-RU" w:bidi="ru-RU"/>
        </w:rPr>
        <w:t>При первичном прибытии на объект работники Подрядчика в сопровождении Инициатора закупки следуют в Службу ОТ и ПК для проведения им вводного инструктажа по охране труда, пожарной безопасности.</w:t>
      </w:r>
    </w:p>
    <w:p w:rsidR="00C17EBC" w:rsidRPr="00377AB6" w:rsidRDefault="00C17EBC" w:rsidP="00C17EBC">
      <w:pPr>
        <w:pStyle w:val="4Text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ru-RU" w:bidi="ru-RU"/>
        </w:rPr>
      </w:pPr>
      <w:r w:rsidRPr="00377AB6">
        <w:rPr>
          <w:rFonts w:ascii="Times New Roman" w:hAnsi="Times New Roman" w:cs="Times New Roman"/>
          <w:sz w:val="24"/>
          <w:szCs w:val="24"/>
          <w:lang w:val="ru-RU" w:bidi="ru-RU"/>
        </w:rPr>
        <w:t>Вводный инструктаж проводится в соответствии с требованиями действующих НПА и НТД.</w:t>
      </w:r>
    </w:p>
    <w:p w:rsidR="00C17EBC" w:rsidRPr="00377AB6" w:rsidRDefault="00C17EBC" w:rsidP="00C17EBC">
      <w:pPr>
        <w:pStyle w:val="4Text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ru-RU" w:bidi="ru-RU"/>
        </w:rPr>
      </w:pPr>
      <w:r w:rsidRPr="00377AB6">
        <w:rPr>
          <w:rFonts w:ascii="Times New Roman" w:hAnsi="Times New Roman" w:cs="Times New Roman"/>
          <w:sz w:val="24"/>
          <w:szCs w:val="24"/>
          <w:lang w:val="ru-RU" w:bidi="ru-RU"/>
        </w:rPr>
        <w:t>Для проведения вводного инструктажа работники Подрядчика предъявляют: удостоверение личности (паспорт), документы, подтверждающие прохождение проверки знаний / аттестации, удостоверения на право выполнения специальных работ. Данные документы должны соответствовать документации, представленной в письме-заявке Подрядчика. При отсутствии согласованного письма-заявки или оригинала одного из документов подрядчик до проведения вводного инструктажа не допускается.</w:t>
      </w:r>
    </w:p>
    <w:p w:rsidR="00C17EBC" w:rsidRPr="00377AB6" w:rsidRDefault="00C17EBC" w:rsidP="00C17EBC">
      <w:pPr>
        <w:pStyle w:val="4Text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ru-RU" w:bidi="ru-RU"/>
        </w:rPr>
      </w:pPr>
      <w:r>
        <w:rPr>
          <w:rFonts w:ascii="Times New Roman" w:hAnsi="Times New Roman" w:cs="Times New Roman"/>
          <w:sz w:val="24"/>
          <w:szCs w:val="24"/>
          <w:lang w:val="ru-RU" w:bidi="ru-RU"/>
        </w:rPr>
        <w:t xml:space="preserve">Инструктаж заканчивается проверкой знаний требований охраны труда в устной форме (в соответствии с п. 23 </w:t>
      </w:r>
      <w:r w:rsidRPr="002D1BCB">
        <w:rPr>
          <w:rFonts w:ascii="Times New Roman" w:hAnsi="Times New Roman" w:cs="Times New Roman"/>
          <w:sz w:val="24"/>
          <w:szCs w:val="24"/>
          <w:lang w:val="ru-RU" w:bidi="ru-RU"/>
        </w:rPr>
        <w:t>постановления Правительства РФ от 24.12.2021 № 2464 "О порядке обучения по охране труда и проверки знания требований охраны труда"</w:t>
      </w:r>
      <w:r w:rsidRPr="00377AB6">
        <w:rPr>
          <w:rFonts w:ascii="Times New Roman" w:hAnsi="Times New Roman" w:cs="Times New Roman"/>
          <w:sz w:val="24"/>
          <w:szCs w:val="24"/>
          <w:lang w:val="ru-RU" w:bidi="ru-RU"/>
        </w:rPr>
        <w:t>, вносятся записи в «Журнал вводного инструктажа по охране труда» и «Журнал вводного инструктажа по пожарной безопасности» (возможно ведение одного журнала на усмотрение ПЕ)</w:t>
      </w:r>
      <w:r>
        <w:rPr>
          <w:rFonts w:ascii="Times New Roman" w:hAnsi="Times New Roman" w:cs="Times New Roman"/>
          <w:sz w:val="24"/>
          <w:szCs w:val="24"/>
          <w:lang w:val="ru-RU" w:bidi="ru-RU"/>
        </w:rPr>
        <w:t>.</w:t>
      </w:r>
    </w:p>
    <w:p w:rsidR="00C17EBC" w:rsidRPr="00377AB6" w:rsidRDefault="00C17EBC" w:rsidP="00C17EBC">
      <w:pPr>
        <w:pStyle w:val="4Text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ru-RU" w:bidi="ru-RU"/>
        </w:rPr>
      </w:pPr>
      <w:r w:rsidRPr="00377AB6">
        <w:rPr>
          <w:rFonts w:ascii="Times New Roman" w:hAnsi="Times New Roman" w:cs="Times New Roman"/>
          <w:sz w:val="24"/>
          <w:szCs w:val="24"/>
          <w:lang w:val="ru-RU" w:bidi="ru-RU"/>
        </w:rPr>
        <w:t>Персонал Подрядчика, не прошедший вводный инструктаж на рабочем месте, к выполнению работ на территории Общества не допускается.</w:t>
      </w:r>
    </w:p>
    <w:p w:rsidR="00C17EBC" w:rsidRPr="00377AB6" w:rsidRDefault="00C17EBC" w:rsidP="00C17EBC">
      <w:pPr>
        <w:tabs>
          <w:tab w:val="left" w:pos="426"/>
        </w:tabs>
        <w:spacing w:before="120" w:after="120" w:line="240" w:lineRule="auto"/>
        <w:ind w:firstLine="426"/>
        <w:rPr>
          <w:rFonts w:cs="Times New Roman"/>
          <w:b/>
          <w:szCs w:val="24"/>
        </w:rPr>
      </w:pPr>
      <w:r w:rsidRPr="00377AB6">
        <w:rPr>
          <w:rFonts w:cs="Times New Roman"/>
          <w:b/>
          <w:szCs w:val="24"/>
        </w:rPr>
        <w:t>Оформление временного пропуска работникам Подрядчика на время проведения работ</w:t>
      </w:r>
    </w:p>
    <w:p w:rsidR="00C17EBC" w:rsidRPr="00377AB6" w:rsidRDefault="00C17EBC" w:rsidP="00C17EBC">
      <w:pPr>
        <w:pStyle w:val="7Bulletnospace"/>
        <w:numPr>
          <w:ilvl w:val="0"/>
          <w:numId w:val="0"/>
        </w:numPr>
        <w:spacing w:after="0" w:line="240" w:lineRule="auto"/>
        <w:ind w:firstLine="426"/>
        <w:rPr>
          <w:rFonts w:ascii="Times New Roman" w:eastAsia="Times New Roman" w:hAnsi="Times New Roman"/>
          <w:sz w:val="24"/>
          <w:szCs w:val="24"/>
          <w:lang w:val="ru-RU" w:eastAsia="it-IT" w:bidi="ru-RU"/>
        </w:rPr>
      </w:pP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>Исполнитель по договору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 после прохождения работниками Подрядчика вводного инструктажа организует оформление </w:t>
      </w: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работникам Подрядчика 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временных пропусков </w:t>
      </w:r>
      <w:r w:rsidRPr="00377AB6">
        <w:rPr>
          <w:rFonts w:ascii="Times New Roman" w:hAnsi="Times New Roman"/>
          <w:sz w:val="24"/>
          <w:szCs w:val="24"/>
          <w:lang w:val="ru-RU" w:bidi="ru-RU"/>
        </w:rPr>
        <w:t xml:space="preserve">на период, необходимый для выполнения работ по договору, и выдачу пропусков на проезд авто и спецтехники, материальных пропусков в соответствии с действующими Регламентами и Стандартами о пропускном и </w:t>
      </w:r>
      <w:proofErr w:type="spellStart"/>
      <w:r w:rsidRPr="00377AB6">
        <w:rPr>
          <w:rFonts w:ascii="Times New Roman" w:hAnsi="Times New Roman"/>
          <w:sz w:val="24"/>
          <w:szCs w:val="24"/>
          <w:lang w:val="ru-RU" w:bidi="ru-RU"/>
        </w:rPr>
        <w:t>внутреобъектовом</w:t>
      </w:r>
      <w:proofErr w:type="spellEnd"/>
      <w:r w:rsidRPr="00377AB6">
        <w:rPr>
          <w:rFonts w:ascii="Times New Roman" w:hAnsi="Times New Roman"/>
          <w:sz w:val="24"/>
          <w:szCs w:val="24"/>
          <w:lang w:val="ru-RU" w:bidi="ru-RU"/>
        </w:rPr>
        <w:t xml:space="preserve"> режиме на ПЕ.</w:t>
      </w:r>
    </w:p>
    <w:p w:rsidR="00C17EBC" w:rsidRPr="00377AB6" w:rsidRDefault="00C17EBC" w:rsidP="00C17EBC">
      <w:pPr>
        <w:tabs>
          <w:tab w:val="left" w:pos="426"/>
        </w:tabs>
        <w:spacing w:before="120" w:after="120" w:line="240" w:lineRule="auto"/>
        <w:ind w:firstLine="426"/>
        <w:rPr>
          <w:rFonts w:cs="Times New Roman"/>
          <w:b/>
          <w:szCs w:val="24"/>
        </w:rPr>
      </w:pPr>
      <w:r w:rsidRPr="00377AB6">
        <w:rPr>
          <w:rFonts w:cs="Times New Roman"/>
          <w:b/>
          <w:szCs w:val="24"/>
        </w:rPr>
        <w:t>Проведение первичного инструктажа</w:t>
      </w:r>
      <w:r>
        <w:rPr>
          <w:rFonts w:cs="Times New Roman"/>
          <w:b/>
          <w:szCs w:val="24"/>
        </w:rPr>
        <w:t xml:space="preserve"> на рабочем месте</w:t>
      </w:r>
      <w:r w:rsidRPr="00377AB6">
        <w:rPr>
          <w:rFonts w:cs="Times New Roman"/>
          <w:b/>
          <w:szCs w:val="24"/>
        </w:rPr>
        <w:t xml:space="preserve"> работникам Подрядчика</w:t>
      </w:r>
    </w:p>
    <w:p w:rsidR="00C17EBC" w:rsidRPr="00377AB6" w:rsidRDefault="00C17EBC" w:rsidP="00C17EBC">
      <w:pPr>
        <w:pStyle w:val="4Text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ru-RU" w:bidi="ru-RU"/>
        </w:rPr>
      </w:pPr>
      <w:r>
        <w:rPr>
          <w:rFonts w:ascii="Times New Roman" w:hAnsi="Times New Roman" w:cs="Times New Roman"/>
          <w:sz w:val="24"/>
          <w:szCs w:val="24"/>
          <w:lang w:val="ru-RU" w:bidi="ru-RU"/>
        </w:rPr>
        <w:t>Исполнитель по договору</w:t>
      </w:r>
      <w:r w:rsidRPr="00377AB6">
        <w:rPr>
          <w:rFonts w:ascii="Times New Roman" w:hAnsi="Times New Roman" w:cs="Times New Roman"/>
          <w:sz w:val="24"/>
          <w:szCs w:val="24"/>
          <w:lang w:val="ru-RU" w:bidi="ru-RU"/>
        </w:rPr>
        <w:t xml:space="preserve"> непосредственно перед началом выполнения работ по договору организует проведение первичного инструктажа на рабочем месте персоналу </w:t>
      </w:r>
      <w:r w:rsidRPr="00377AB6">
        <w:rPr>
          <w:rFonts w:ascii="Times New Roman" w:hAnsi="Times New Roman" w:cs="Times New Roman"/>
          <w:sz w:val="24"/>
          <w:szCs w:val="24"/>
          <w:lang w:val="ru-RU" w:bidi="ru-RU"/>
        </w:rPr>
        <w:lastRenderedPageBreak/>
        <w:t>Подрядчика, во время которого знакомит их с рисками, мерами безопасности и порядком взаимодействия с персоналом подразделения по вопросам выполнения работ непосредственно на рабочем месте. Отметка о проведенном инструктаже фиксируется в «Журнале инструктажей на рабочем месте персонала подрядных организаций» подписью инструктирующего и инструктируемых работников, а также во вкладыше к удостоверению о проверке знаний работника Подрядчика подписью лица, проводившего инструктаж. Персонал Подрядчика, не прошедший первичный инструктаж на рабочем месте, к выполнению работ на территории Общества не допускается.</w:t>
      </w:r>
    </w:p>
    <w:p w:rsidR="00C17EBC" w:rsidRPr="00377AB6" w:rsidRDefault="00C17EBC" w:rsidP="00C17EBC">
      <w:pPr>
        <w:tabs>
          <w:tab w:val="left" w:pos="426"/>
        </w:tabs>
        <w:spacing w:before="120" w:after="120" w:line="240" w:lineRule="auto"/>
        <w:ind w:firstLine="426"/>
        <w:rPr>
          <w:rFonts w:cs="Times New Roman"/>
          <w:b/>
          <w:szCs w:val="24"/>
        </w:rPr>
      </w:pPr>
      <w:r w:rsidRPr="00377AB6">
        <w:rPr>
          <w:rFonts w:cs="Times New Roman"/>
          <w:b/>
          <w:szCs w:val="24"/>
        </w:rPr>
        <w:t>Допуск к работе Подрядчика</w:t>
      </w:r>
    </w:p>
    <w:p w:rsidR="00C17EBC" w:rsidRPr="00023078" w:rsidRDefault="00C17EBC" w:rsidP="00C17EBC">
      <w:pPr>
        <w:pStyle w:val="7Bulletnospace"/>
        <w:numPr>
          <w:ilvl w:val="0"/>
          <w:numId w:val="0"/>
        </w:numPr>
        <w:spacing w:after="0" w:line="240" w:lineRule="auto"/>
        <w:ind w:firstLine="426"/>
        <w:rPr>
          <w:rFonts w:ascii="Times New Roman" w:eastAsia="Times New Roman" w:hAnsi="Times New Roman"/>
          <w:sz w:val="24"/>
          <w:szCs w:val="24"/>
          <w:lang w:val="ru-RU" w:eastAsia="it-IT" w:bidi="ru-RU"/>
        </w:rPr>
      </w:pPr>
      <w:r w:rsidRPr="00023078">
        <w:rPr>
          <w:rFonts w:ascii="Times New Roman" w:eastAsia="Times New Roman" w:hAnsi="Times New Roman"/>
          <w:sz w:val="24"/>
          <w:szCs w:val="24"/>
          <w:lang w:val="ru-RU" w:eastAsia="it-IT" w:bidi="ru-RU"/>
        </w:rPr>
        <w:t>Допуск персонала подрядной организации к непосредственному производству работ на производственных площадках заказчика осуществляется посредством оформления актов-допусков, нарядов-допусков, нарядов-заданий, распоряжений, в соответствии с требованиями нормативно-правовых актов и нормативно-технических документов в области ПБ.</w:t>
      </w:r>
    </w:p>
    <w:p w:rsidR="00C17EBC" w:rsidRDefault="00C17EBC" w:rsidP="00C17EBC">
      <w:pPr>
        <w:pStyle w:val="7Bulletnospace"/>
        <w:numPr>
          <w:ilvl w:val="0"/>
          <w:numId w:val="0"/>
        </w:numPr>
        <w:spacing w:after="0" w:line="240" w:lineRule="auto"/>
        <w:ind w:firstLine="426"/>
        <w:rPr>
          <w:rFonts w:ascii="Times New Roman" w:eastAsia="Times New Roman" w:hAnsi="Times New Roman"/>
          <w:sz w:val="24"/>
          <w:szCs w:val="24"/>
          <w:lang w:val="ru-RU" w:eastAsia="it-IT" w:bidi="ru-RU"/>
        </w:rPr>
      </w:pP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>Для осуществления допуска Подрядная организация не позднее чем за 20 (двадцать) рабочих дней направляет письмом-заявкой Обществу утвержденные руководителем списки лиц (с указанием профессии (должности), разряда, группы по электробезопасности), которые могут выдавать наряды-допуски,</w:t>
      </w: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 распоряжения,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 подписывать акты-допуски, назначаться руководителями работ по нарядам и распоряжениям, быть производителями работ, членами бригады с приложением копий подтверждающих документов о</w:t>
      </w: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 проведении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 проверке знаний</w:t>
      </w: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>/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аттестации </w:t>
      </w: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>в области ПБ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, сведения о квалификации и опыте работы), а также </w:t>
      </w: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с 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>приложением копий документов, подтверждающих соответствие требованиям в области ПБ планируемых к применению оборудовании, инструмент</w:t>
      </w: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>а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 и приспособлениях,</w:t>
      </w: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 авто и спецтехники</w:t>
      </w:r>
      <w:r w:rsidRPr="00377AB6">
        <w:rPr>
          <w:rFonts w:ascii="Times New Roman" w:eastAsia="Times New Roman" w:hAnsi="Times New Roman"/>
          <w:sz w:val="24"/>
          <w:szCs w:val="24"/>
          <w:lang w:val="ru-RU" w:eastAsia="it-IT" w:bidi="ru-RU"/>
        </w:rPr>
        <w:t xml:space="preserve">. </w:t>
      </w:r>
    </w:p>
    <w:p w:rsidR="00C17EBC" w:rsidRDefault="00C17EBC" w:rsidP="00C17EBC">
      <w:pPr>
        <w:pStyle w:val="7Bulletnospace"/>
        <w:numPr>
          <w:ilvl w:val="0"/>
          <w:numId w:val="0"/>
        </w:numPr>
        <w:spacing w:after="0" w:line="240" w:lineRule="auto"/>
        <w:ind w:firstLine="426"/>
        <w:rPr>
          <w:rFonts w:ascii="Times New Roman" w:eastAsia="Times New Roman" w:hAnsi="Times New Roman"/>
          <w:sz w:val="24"/>
          <w:szCs w:val="24"/>
          <w:lang w:val="ru-RU" w:eastAsia="it-IT" w:bidi="ru-RU"/>
        </w:rPr>
      </w:pPr>
      <w:r>
        <w:rPr>
          <w:rFonts w:ascii="Times New Roman" w:eastAsia="Times New Roman" w:hAnsi="Times New Roman"/>
          <w:sz w:val="24"/>
          <w:szCs w:val="24"/>
          <w:lang w:val="ru-RU" w:eastAsia="it-IT" w:bidi="ru-RU"/>
        </w:rPr>
        <w:t>Также предоставляется документации согласно приведенного ниже перечня.</w:t>
      </w:r>
    </w:p>
    <w:p w:rsidR="00C17EBC" w:rsidRPr="00377AB6" w:rsidRDefault="00C17EBC" w:rsidP="00C17EBC">
      <w:pPr>
        <w:spacing w:before="120" w:after="120" w:line="240" w:lineRule="auto"/>
        <w:ind w:firstLine="0"/>
        <w:jc w:val="center"/>
        <w:rPr>
          <w:rFonts w:cs="Times New Roman"/>
          <w:b/>
          <w:bCs/>
          <w:szCs w:val="24"/>
        </w:rPr>
      </w:pPr>
      <w:r w:rsidRPr="00377AB6">
        <w:rPr>
          <w:rFonts w:cs="Times New Roman"/>
          <w:b/>
          <w:szCs w:val="24"/>
        </w:rPr>
        <w:t>Перечень Документации, предоставляемой Подрядчиком</w:t>
      </w:r>
    </w:p>
    <w:tbl>
      <w:tblPr>
        <w:tblStyle w:val="a5"/>
        <w:tblW w:w="942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834"/>
        <w:gridCol w:w="2457"/>
        <w:gridCol w:w="1565"/>
      </w:tblGrid>
      <w:tr w:rsidR="00C17EBC" w:rsidRPr="008433AA" w:rsidTr="00C17EBC">
        <w:trPr>
          <w:trHeight w:val="1156"/>
        </w:trPr>
        <w:tc>
          <w:tcPr>
            <w:tcW w:w="568" w:type="dxa"/>
          </w:tcPr>
          <w:p w:rsidR="00C17EBC" w:rsidRPr="008433AA" w:rsidRDefault="00C17EBC" w:rsidP="00050CB3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20"/>
                <w:szCs w:val="20"/>
              </w:rPr>
            </w:pPr>
            <w:r w:rsidRPr="008433AA">
              <w:rPr>
                <w:rFonts w:eastAsia="Arial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4834" w:type="dxa"/>
          </w:tcPr>
          <w:p w:rsidR="00C17EBC" w:rsidRPr="008433AA" w:rsidRDefault="00C17EBC" w:rsidP="00050CB3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20"/>
                <w:szCs w:val="20"/>
              </w:rPr>
            </w:pPr>
            <w:r w:rsidRPr="008433AA">
              <w:rPr>
                <w:rFonts w:eastAsia="Arial" w:cs="Times New Roman"/>
                <w:b/>
                <w:bCs/>
                <w:sz w:val="20"/>
                <w:szCs w:val="20"/>
              </w:rPr>
              <w:t>Описание</w:t>
            </w:r>
          </w:p>
        </w:tc>
        <w:tc>
          <w:tcPr>
            <w:tcW w:w="2457" w:type="dxa"/>
          </w:tcPr>
          <w:p w:rsidR="00C17EBC" w:rsidRPr="008433AA" w:rsidRDefault="00C17EBC" w:rsidP="00050CB3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20"/>
                <w:szCs w:val="20"/>
              </w:rPr>
            </w:pPr>
            <w:r w:rsidRPr="008433AA">
              <w:rPr>
                <w:rFonts w:eastAsia="Arial" w:cs="Times New Roman"/>
                <w:b/>
                <w:bCs/>
                <w:sz w:val="20"/>
                <w:szCs w:val="20"/>
              </w:rPr>
              <w:t>Примечание</w:t>
            </w:r>
          </w:p>
        </w:tc>
        <w:tc>
          <w:tcPr>
            <w:tcW w:w="1565" w:type="dxa"/>
          </w:tcPr>
          <w:p w:rsidR="00C17EBC" w:rsidRPr="008433AA" w:rsidRDefault="00C17EBC" w:rsidP="00050CB3">
            <w:pPr>
              <w:spacing w:line="240" w:lineRule="auto"/>
              <w:ind w:firstLine="0"/>
              <w:jc w:val="center"/>
              <w:rPr>
                <w:rFonts w:eastAsia="Arial" w:cs="Times New Roman"/>
                <w:b/>
                <w:bCs/>
                <w:sz w:val="20"/>
                <w:szCs w:val="20"/>
              </w:rPr>
            </w:pPr>
            <w:r>
              <w:rPr>
                <w:rFonts w:eastAsia="Arial" w:cs="Times New Roman"/>
                <w:b/>
                <w:bCs/>
                <w:sz w:val="20"/>
                <w:szCs w:val="20"/>
              </w:rPr>
              <w:t>Комментарии</w:t>
            </w:r>
          </w:p>
        </w:tc>
      </w:tr>
      <w:tr w:rsidR="00C17EBC" w:rsidRPr="008433AA" w:rsidTr="00C17EBC">
        <w:tc>
          <w:tcPr>
            <w:tcW w:w="568" w:type="dxa"/>
          </w:tcPr>
          <w:p w:rsidR="00C17EBC" w:rsidRPr="008433AA" w:rsidRDefault="00C17EBC" w:rsidP="00C17EBC">
            <w:pPr>
              <w:pStyle w:val="a3"/>
              <w:numPr>
                <w:ilvl w:val="0"/>
                <w:numId w:val="3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4834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433AA">
              <w:rPr>
                <w:sz w:val="20"/>
                <w:szCs w:val="20"/>
              </w:rPr>
              <w:t>План производства работ на высоте или Технологическая карта производства работ на высоте, оформленные при организации указанных работ на одном из объектов.</w:t>
            </w:r>
          </w:p>
        </w:tc>
        <w:tc>
          <w:tcPr>
            <w:tcW w:w="2457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Предоставляется в обязательном порядке при производстве работ на высоте.</w:t>
            </w:r>
          </w:p>
        </w:tc>
        <w:tc>
          <w:tcPr>
            <w:tcW w:w="1565" w:type="dxa"/>
          </w:tcPr>
          <w:p w:rsidR="00C17EBC" w:rsidRPr="008433AA" w:rsidRDefault="00C17EBC" w:rsidP="00050CB3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C17EBC" w:rsidRPr="008433AA" w:rsidTr="00C17EBC">
        <w:tc>
          <w:tcPr>
            <w:tcW w:w="568" w:type="dxa"/>
          </w:tcPr>
          <w:p w:rsidR="00C17EBC" w:rsidRPr="008433AA" w:rsidRDefault="00C17EBC" w:rsidP="00C17EBC">
            <w:pPr>
              <w:pStyle w:val="a3"/>
              <w:numPr>
                <w:ilvl w:val="0"/>
                <w:numId w:val="3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4834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433AA">
              <w:rPr>
                <w:sz w:val="20"/>
                <w:szCs w:val="20"/>
              </w:rPr>
              <w:t>План производства работ в ограниченных и замкнутых пространствах или Технологическая карта производства работ в ограниченных и замкнутых пространствах, оформленные при организации указанных работ на одном из объектов.</w:t>
            </w:r>
          </w:p>
        </w:tc>
        <w:tc>
          <w:tcPr>
            <w:tcW w:w="2457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 xml:space="preserve">Предоставляется в обязательном порядке при производстве работ </w:t>
            </w:r>
            <w:r w:rsidRPr="008433AA">
              <w:rPr>
                <w:sz w:val="20"/>
                <w:szCs w:val="20"/>
              </w:rPr>
              <w:t>в ограниченных и замкнутых пространствах</w:t>
            </w:r>
            <w:r w:rsidRPr="008433AA">
              <w:rPr>
                <w:rFonts w:eastAsia="Arial" w:cs="Times New Roman"/>
                <w:sz w:val="20"/>
                <w:szCs w:val="20"/>
              </w:rPr>
              <w:t>.</w:t>
            </w:r>
          </w:p>
        </w:tc>
        <w:tc>
          <w:tcPr>
            <w:tcW w:w="1565" w:type="dxa"/>
          </w:tcPr>
          <w:p w:rsidR="00C17EBC" w:rsidRPr="008433AA" w:rsidRDefault="00C17EBC" w:rsidP="00050CB3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C17EBC" w:rsidRPr="008433AA" w:rsidTr="00C17EBC">
        <w:tc>
          <w:tcPr>
            <w:tcW w:w="568" w:type="dxa"/>
          </w:tcPr>
          <w:p w:rsidR="00C17EBC" w:rsidRPr="008433AA" w:rsidRDefault="00C17EBC" w:rsidP="00C17EBC">
            <w:pPr>
              <w:pStyle w:val="a3"/>
              <w:numPr>
                <w:ilvl w:val="0"/>
                <w:numId w:val="3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4834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433AA">
              <w:rPr>
                <w:sz w:val="20"/>
                <w:szCs w:val="20"/>
              </w:rPr>
              <w:t>План производства водолазных работ или Проект производства водолазных работ, оформленные при организации указанных работ на одном из объектов.</w:t>
            </w:r>
          </w:p>
        </w:tc>
        <w:tc>
          <w:tcPr>
            <w:tcW w:w="2457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Предоставляется в обязательном порядке при производстве водолазных работ.</w:t>
            </w:r>
          </w:p>
        </w:tc>
        <w:tc>
          <w:tcPr>
            <w:tcW w:w="1565" w:type="dxa"/>
          </w:tcPr>
          <w:p w:rsidR="00C17EBC" w:rsidRPr="008433AA" w:rsidRDefault="00C17EBC" w:rsidP="00050CB3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C17EBC" w:rsidRPr="008433AA" w:rsidTr="00C17EBC">
        <w:tc>
          <w:tcPr>
            <w:tcW w:w="568" w:type="dxa"/>
          </w:tcPr>
          <w:p w:rsidR="00C17EBC" w:rsidRPr="008433AA" w:rsidRDefault="00C17EBC" w:rsidP="00C17EBC">
            <w:pPr>
              <w:pStyle w:val="a3"/>
              <w:numPr>
                <w:ilvl w:val="0"/>
                <w:numId w:val="3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4834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433AA">
              <w:rPr>
                <w:sz w:val="20"/>
                <w:szCs w:val="20"/>
              </w:rPr>
              <w:t>Организационно-технологическая документация при организации земляных работ, которые оформлялись при организации перечисленных работ на одном из объектов.</w:t>
            </w:r>
          </w:p>
        </w:tc>
        <w:tc>
          <w:tcPr>
            <w:tcW w:w="2457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Предоставляется в обязательном порядке при производстве земляных работ.</w:t>
            </w:r>
          </w:p>
        </w:tc>
        <w:tc>
          <w:tcPr>
            <w:tcW w:w="1565" w:type="dxa"/>
          </w:tcPr>
          <w:p w:rsidR="00C17EBC" w:rsidRPr="008433AA" w:rsidRDefault="00C17EBC" w:rsidP="00050CB3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C17EBC" w:rsidRPr="008433AA" w:rsidTr="00C17EBC">
        <w:tc>
          <w:tcPr>
            <w:tcW w:w="568" w:type="dxa"/>
          </w:tcPr>
          <w:p w:rsidR="00C17EBC" w:rsidRPr="008433AA" w:rsidRDefault="00C17EBC" w:rsidP="00C17EBC">
            <w:pPr>
              <w:pStyle w:val="a3"/>
              <w:numPr>
                <w:ilvl w:val="0"/>
                <w:numId w:val="3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4834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8433AA">
              <w:rPr>
                <w:sz w:val="20"/>
                <w:szCs w:val="20"/>
              </w:rPr>
              <w:t xml:space="preserve">Перечень инструкций по охране труда, инструкции по охране труда для заявленного вида работ в соответствие с "Основными требованиями к порядку разработки и содержанию правил и инструкций по охране труда, разрабатываемых работодателем", </w:t>
            </w:r>
            <w:r w:rsidRPr="008433AA">
              <w:rPr>
                <w:sz w:val="20"/>
                <w:szCs w:val="20"/>
              </w:rPr>
              <w:lastRenderedPageBreak/>
              <w:t>утвержденными приказом Минтруда России от 29.10.2021 № 772н..</w:t>
            </w:r>
          </w:p>
        </w:tc>
        <w:tc>
          <w:tcPr>
            <w:tcW w:w="2457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lastRenderedPageBreak/>
              <w:t>Предоставляется в обязательном порядке независимо от видов работ.</w:t>
            </w:r>
          </w:p>
        </w:tc>
        <w:tc>
          <w:tcPr>
            <w:tcW w:w="1565" w:type="dxa"/>
          </w:tcPr>
          <w:p w:rsidR="00C17EBC" w:rsidRPr="008433AA" w:rsidRDefault="00C17EBC" w:rsidP="00050CB3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C17EBC" w:rsidRPr="008433AA" w:rsidTr="00C17EBC">
        <w:tc>
          <w:tcPr>
            <w:tcW w:w="568" w:type="dxa"/>
          </w:tcPr>
          <w:p w:rsidR="00C17EBC" w:rsidRPr="008433AA" w:rsidRDefault="00C17EBC" w:rsidP="00C17EBC">
            <w:pPr>
              <w:pStyle w:val="a3"/>
              <w:numPr>
                <w:ilvl w:val="0"/>
                <w:numId w:val="3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4834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Наличия в штате организации работников по профессии согласно заявленным работам (Копии документов, подтверждающих актуальные результаты специальной оценки условий труда (Титульный лист отчета СОУТ, подписанный всеми членами комиссии, Раздел 2 Перечень рабочих мест) или штатное расписание).</w:t>
            </w:r>
          </w:p>
        </w:tc>
        <w:tc>
          <w:tcPr>
            <w:tcW w:w="2457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Предоставляется в обязательном порядке независимо от видов работ.</w:t>
            </w:r>
          </w:p>
        </w:tc>
        <w:tc>
          <w:tcPr>
            <w:tcW w:w="1565" w:type="dxa"/>
          </w:tcPr>
          <w:p w:rsidR="00C17EBC" w:rsidRPr="008433AA" w:rsidRDefault="00C17EBC" w:rsidP="00050CB3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C17EBC" w:rsidRPr="008433AA" w:rsidTr="00C17EBC">
        <w:tc>
          <w:tcPr>
            <w:tcW w:w="568" w:type="dxa"/>
          </w:tcPr>
          <w:p w:rsidR="00C17EBC" w:rsidRPr="008433AA" w:rsidRDefault="00C17EBC" w:rsidP="00C17EBC">
            <w:pPr>
              <w:pStyle w:val="a3"/>
              <w:numPr>
                <w:ilvl w:val="0"/>
                <w:numId w:val="3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4834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 xml:space="preserve">Приказы о назначении лица, ответственного за охрану труда в Организации, и лица, ответственного за обеспечение охраны труда при выполнении работ на объектах ПФ ООО «Сибирская генерирующая компания» («Трудовой кодекс РФ»). </w:t>
            </w:r>
          </w:p>
        </w:tc>
        <w:tc>
          <w:tcPr>
            <w:tcW w:w="2457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Предоставляется в обязательном порядке независимо от видов работ.</w:t>
            </w:r>
          </w:p>
        </w:tc>
        <w:tc>
          <w:tcPr>
            <w:tcW w:w="1565" w:type="dxa"/>
          </w:tcPr>
          <w:p w:rsidR="00C17EBC" w:rsidRPr="008433AA" w:rsidRDefault="00C17EBC" w:rsidP="00050CB3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C17EBC" w:rsidRPr="008433AA" w:rsidTr="00C17EBC">
        <w:tc>
          <w:tcPr>
            <w:tcW w:w="568" w:type="dxa"/>
          </w:tcPr>
          <w:p w:rsidR="00C17EBC" w:rsidRPr="008433AA" w:rsidRDefault="00C17EBC" w:rsidP="00C17EBC">
            <w:pPr>
              <w:pStyle w:val="a3"/>
              <w:numPr>
                <w:ilvl w:val="0"/>
                <w:numId w:val="3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4834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 xml:space="preserve">Приказ о назначении лица, ответственного за осуществление производственного контроля за соблюдением требований промышленной безопасности в Организации (при наличии в организации опасных производственных объектов или устройств, поднадзорных Ростехнадзору РФ) (Федеральный закон от 21 июля 1997 г. № 116-ФЗ «О промышленной безопасности опасных производственных объектов»). </w:t>
            </w:r>
          </w:p>
        </w:tc>
        <w:tc>
          <w:tcPr>
            <w:tcW w:w="2457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 производстве работ с применением ПС (подъемных сооружений);</w:t>
            </w:r>
          </w:p>
          <w:p w:rsidR="00C17EBC" w:rsidRPr="008433AA" w:rsidRDefault="00C17EBC" w:rsidP="00050CB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 производстве работ с применением сосудов, работающих под давлением (ресиверы и т.д.)</w:t>
            </w:r>
          </w:p>
        </w:tc>
        <w:tc>
          <w:tcPr>
            <w:tcW w:w="1565" w:type="dxa"/>
          </w:tcPr>
          <w:p w:rsidR="00C17EBC" w:rsidRPr="008433AA" w:rsidRDefault="00C17EBC" w:rsidP="00050CB3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C17EBC" w:rsidRPr="008433AA" w:rsidTr="00C17EBC">
        <w:tc>
          <w:tcPr>
            <w:tcW w:w="568" w:type="dxa"/>
          </w:tcPr>
          <w:p w:rsidR="00C17EBC" w:rsidRPr="008433AA" w:rsidRDefault="00C17EBC" w:rsidP="00C17EBC">
            <w:pPr>
              <w:pStyle w:val="a3"/>
              <w:numPr>
                <w:ilvl w:val="0"/>
                <w:numId w:val="3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4834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Приказ о назначении ответственного за организацию погрузочно-разгрузочных работ на объекте (Правила по охране труда при погрузочно-разгрузочных работах и размещении грузов. утв. приказом Минтруда РФ от 28 октября 2020 г. № 753н).</w:t>
            </w:r>
          </w:p>
        </w:tc>
        <w:tc>
          <w:tcPr>
            <w:tcW w:w="2457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 производстве работ, связанных с погрузочно-разгрузочными операциями.</w:t>
            </w:r>
          </w:p>
        </w:tc>
        <w:tc>
          <w:tcPr>
            <w:tcW w:w="1565" w:type="dxa"/>
          </w:tcPr>
          <w:p w:rsidR="00C17EBC" w:rsidRPr="008433AA" w:rsidRDefault="00C17EBC" w:rsidP="00050CB3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C17EBC" w:rsidRPr="008433AA" w:rsidTr="00C17EBC">
        <w:tc>
          <w:tcPr>
            <w:tcW w:w="568" w:type="dxa"/>
          </w:tcPr>
          <w:p w:rsidR="00C17EBC" w:rsidRPr="008433AA" w:rsidRDefault="00C17EBC" w:rsidP="00C17EBC">
            <w:pPr>
              <w:pStyle w:val="a3"/>
              <w:numPr>
                <w:ilvl w:val="0"/>
                <w:numId w:val="3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4834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Приказ о назначении специалиста, ответственного за безопасное производство работ с применением ПС на объекте (</w:t>
            </w:r>
            <w:proofErr w:type="spellStart"/>
            <w:r w:rsidRPr="008433AA">
              <w:rPr>
                <w:rFonts w:eastAsia="Arial" w:cs="Times New Roman"/>
                <w:sz w:val="20"/>
                <w:szCs w:val="20"/>
              </w:rPr>
              <w:t>ФНиП</w:t>
            </w:r>
            <w:proofErr w:type="spellEnd"/>
            <w:r w:rsidRPr="008433AA">
              <w:rPr>
                <w:rFonts w:eastAsia="Arial" w:cs="Times New Roman"/>
                <w:sz w:val="20"/>
                <w:szCs w:val="20"/>
              </w:rPr>
              <w:t xml:space="preserve"> "Правила безопасности опасных производственных объектов, на которых используются подъемные сооружения", приказ Ростехнадзора от 26 ноября 2020 г. № 461).</w:t>
            </w:r>
          </w:p>
        </w:tc>
        <w:tc>
          <w:tcPr>
            <w:tcW w:w="2457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 производстве работ с применением ПС (подъемных сооружений)</w:t>
            </w:r>
          </w:p>
        </w:tc>
        <w:tc>
          <w:tcPr>
            <w:tcW w:w="1565" w:type="dxa"/>
          </w:tcPr>
          <w:p w:rsidR="00C17EBC" w:rsidRPr="008433AA" w:rsidRDefault="00C17EBC" w:rsidP="00050CB3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C17EBC" w:rsidRPr="008433AA" w:rsidTr="00C17EBC">
        <w:tc>
          <w:tcPr>
            <w:tcW w:w="568" w:type="dxa"/>
          </w:tcPr>
          <w:p w:rsidR="00C17EBC" w:rsidRPr="008433AA" w:rsidRDefault="00C17EBC" w:rsidP="00C17EBC">
            <w:pPr>
              <w:pStyle w:val="a3"/>
              <w:numPr>
                <w:ilvl w:val="0"/>
                <w:numId w:val="3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4834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Приказ о назначении ответственных за исправное состояние и безопасную эксплуатацию оборудования под давлением на объекте (</w:t>
            </w:r>
            <w:proofErr w:type="spellStart"/>
            <w:r w:rsidRPr="008433AA">
              <w:rPr>
                <w:rFonts w:eastAsia="Arial" w:cs="Times New Roman"/>
                <w:sz w:val="20"/>
                <w:szCs w:val="20"/>
              </w:rPr>
              <w:t>ФНиП</w:t>
            </w:r>
            <w:proofErr w:type="spellEnd"/>
            <w:r w:rsidRPr="008433AA">
              <w:rPr>
                <w:rFonts w:eastAsia="Arial" w:cs="Times New Roman"/>
                <w:sz w:val="20"/>
                <w:szCs w:val="20"/>
              </w:rPr>
              <w:t xml:space="preserve"> " Правила промышленной безопасности при использовании оборудования, работающего под избыточным давлением", приказ Ростехнадзора от 15 декабря 2020 г. № 536).</w:t>
            </w:r>
          </w:p>
        </w:tc>
        <w:tc>
          <w:tcPr>
            <w:tcW w:w="2457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 производстве работ с применением газосварочного оборудования;</w:t>
            </w:r>
          </w:p>
          <w:p w:rsidR="00C17EBC" w:rsidRPr="008433AA" w:rsidRDefault="00C17EBC" w:rsidP="00050CB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 производстве работ с применением сосудов, работающих под давлением (ресиверы и т.д.).</w:t>
            </w:r>
          </w:p>
        </w:tc>
        <w:tc>
          <w:tcPr>
            <w:tcW w:w="1565" w:type="dxa"/>
          </w:tcPr>
          <w:p w:rsidR="00C17EBC" w:rsidRPr="008433AA" w:rsidRDefault="00C17EBC" w:rsidP="00050CB3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C17EBC" w:rsidRPr="008433AA" w:rsidTr="00C17EBC">
        <w:tc>
          <w:tcPr>
            <w:tcW w:w="568" w:type="dxa"/>
          </w:tcPr>
          <w:p w:rsidR="00C17EBC" w:rsidRPr="008433AA" w:rsidRDefault="00C17EBC" w:rsidP="00C17EBC">
            <w:pPr>
              <w:pStyle w:val="a3"/>
              <w:numPr>
                <w:ilvl w:val="0"/>
                <w:numId w:val="3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4834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Приказ о назначении лица, ответственного за организацию и безопасное проведение работ на высоте («Правила по охране труда при работе на высоте», утв. приказом Минтруда РФ от 16 ноября 2020 г. № 782н).</w:t>
            </w:r>
          </w:p>
        </w:tc>
        <w:tc>
          <w:tcPr>
            <w:tcW w:w="2457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 производстве работ на высоте</w:t>
            </w:r>
          </w:p>
        </w:tc>
        <w:tc>
          <w:tcPr>
            <w:tcW w:w="1565" w:type="dxa"/>
          </w:tcPr>
          <w:p w:rsidR="00C17EBC" w:rsidRPr="008433AA" w:rsidRDefault="00C17EBC" w:rsidP="00050CB3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C17EBC" w:rsidRPr="008433AA" w:rsidTr="00C17EBC">
        <w:tc>
          <w:tcPr>
            <w:tcW w:w="568" w:type="dxa"/>
          </w:tcPr>
          <w:p w:rsidR="00C17EBC" w:rsidRPr="008433AA" w:rsidRDefault="00C17EBC" w:rsidP="00C17EBC">
            <w:pPr>
              <w:pStyle w:val="a3"/>
              <w:numPr>
                <w:ilvl w:val="0"/>
                <w:numId w:val="3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4834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Приказ о назначении лиц, имеющих право выдачи наряда-допуска на работы на высоте («Правила по охране труда при работе на высоте», утв. приказом Минтруда России от 16.11.2020 № 782н).</w:t>
            </w:r>
          </w:p>
        </w:tc>
        <w:tc>
          <w:tcPr>
            <w:tcW w:w="2457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 производстве работ на высоте по акту-допуску</w:t>
            </w:r>
          </w:p>
        </w:tc>
        <w:tc>
          <w:tcPr>
            <w:tcW w:w="1565" w:type="dxa"/>
          </w:tcPr>
          <w:p w:rsidR="00C17EBC" w:rsidRPr="008433AA" w:rsidRDefault="00C17EBC" w:rsidP="00050CB3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C17EBC" w:rsidRPr="008433AA" w:rsidTr="00C17EBC">
        <w:tc>
          <w:tcPr>
            <w:tcW w:w="568" w:type="dxa"/>
          </w:tcPr>
          <w:p w:rsidR="00C17EBC" w:rsidRPr="008433AA" w:rsidRDefault="00C17EBC" w:rsidP="00C17EBC">
            <w:pPr>
              <w:pStyle w:val="a3"/>
              <w:numPr>
                <w:ilvl w:val="0"/>
                <w:numId w:val="3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4834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Приказ о назначении лица, ответственное за безопасную эксплуатацию подвесной подъемной люльки («Правила по охране труда при работе на высоте», утв. приказом Минтруда России от 16.11.2020 № 782н).</w:t>
            </w:r>
          </w:p>
        </w:tc>
        <w:tc>
          <w:tcPr>
            <w:tcW w:w="2457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 производстве работ на высоте с  применением люльки</w:t>
            </w:r>
          </w:p>
        </w:tc>
        <w:tc>
          <w:tcPr>
            <w:tcW w:w="1565" w:type="dxa"/>
          </w:tcPr>
          <w:p w:rsidR="00C17EBC" w:rsidRPr="008433AA" w:rsidRDefault="00C17EBC" w:rsidP="00050CB3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C17EBC" w:rsidRPr="008433AA" w:rsidTr="00C17EBC">
        <w:tc>
          <w:tcPr>
            <w:tcW w:w="568" w:type="dxa"/>
          </w:tcPr>
          <w:p w:rsidR="00C17EBC" w:rsidRPr="008433AA" w:rsidRDefault="00C17EBC" w:rsidP="00C17EBC">
            <w:pPr>
              <w:pStyle w:val="a3"/>
              <w:numPr>
                <w:ilvl w:val="0"/>
                <w:numId w:val="3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4834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Приказ о назначении лиц, ответственных за утверждение ППР на высоте («Правила по охране труда при работе на высоте», утв. приказом Минтруда России от 16.11.2020 № 782н).</w:t>
            </w:r>
          </w:p>
        </w:tc>
        <w:tc>
          <w:tcPr>
            <w:tcW w:w="2457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 производстве работ на высоте</w:t>
            </w:r>
          </w:p>
        </w:tc>
        <w:tc>
          <w:tcPr>
            <w:tcW w:w="1565" w:type="dxa"/>
          </w:tcPr>
          <w:p w:rsidR="00C17EBC" w:rsidRPr="008433AA" w:rsidRDefault="00C17EBC" w:rsidP="00050CB3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C17EBC" w:rsidRPr="008433AA" w:rsidTr="00C17EBC">
        <w:tc>
          <w:tcPr>
            <w:tcW w:w="568" w:type="dxa"/>
          </w:tcPr>
          <w:p w:rsidR="00C17EBC" w:rsidRPr="008433AA" w:rsidRDefault="00C17EBC" w:rsidP="00C17EBC">
            <w:pPr>
              <w:pStyle w:val="a3"/>
              <w:numPr>
                <w:ilvl w:val="0"/>
                <w:numId w:val="3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4834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Приказ о назначении лиц, ответственных за составление плана мероприятий по эвакуации и спасению работников при возникновении аварийной ситуации и при проведении спасательных работ («Правила по охране труда при работе на высоте», утв. приказом Минтруда России от 16.11.2020 № 782н).</w:t>
            </w:r>
          </w:p>
        </w:tc>
        <w:tc>
          <w:tcPr>
            <w:tcW w:w="2457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 производстве работ на высоте</w:t>
            </w:r>
          </w:p>
        </w:tc>
        <w:tc>
          <w:tcPr>
            <w:tcW w:w="1565" w:type="dxa"/>
          </w:tcPr>
          <w:p w:rsidR="00C17EBC" w:rsidRPr="008433AA" w:rsidRDefault="00C17EBC" w:rsidP="00050CB3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C17EBC" w:rsidRPr="008433AA" w:rsidTr="00C17EBC">
        <w:tc>
          <w:tcPr>
            <w:tcW w:w="568" w:type="dxa"/>
          </w:tcPr>
          <w:p w:rsidR="00C17EBC" w:rsidRPr="008433AA" w:rsidRDefault="00C17EBC" w:rsidP="00C17EBC">
            <w:pPr>
              <w:pStyle w:val="a3"/>
              <w:numPr>
                <w:ilvl w:val="0"/>
                <w:numId w:val="3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4834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Приказ о назначении лиц, проводящих обслуживание и периодический осмотр СИЗ («Правила по охране труда при работе на высоте», утв. приказом Минтруда России от 16.2020 № 782н).</w:t>
            </w:r>
          </w:p>
        </w:tc>
        <w:tc>
          <w:tcPr>
            <w:tcW w:w="2457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 производстве работ на высоте</w:t>
            </w:r>
          </w:p>
        </w:tc>
        <w:tc>
          <w:tcPr>
            <w:tcW w:w="1565" w:type="dxa"/>
          </w:tcPr>
          <w:p w:rsidR="00C17EBC" w:rsidRPr="008433AA" w:rsidRDefault="00C17EBC" w:rsidP="00050CB3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C17EBC" w:rsidRPr="008433AA" w:rsidTr="00C17EBC">
        <w:tc>
          <w:tcPr>
            <w:tcW w:w="568" w:type="dxa"/>
          </w:tcPr>
          <w:p w:rsidR="00C17EBC" w:rsidRPr="008433AA" w:rsidRDefault="00C17EBC" w:rsidP="00C17EBC">
            <w:pPr>
              <w:pStyle w:val="a3"/>
              <w:numPr>
                <w:ilvl w:val="0"/>
                <w:numId w:val="3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4834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Приказ о назначении лиц, ответственных за организацию и безопасное проведение работ в ОЗП (Правила по охране труда при работе в ограниченных и замкнутых пространствах, утв. Приказом Минтруда России от 15.12.2020 № 902н).</w:t>
            </w:r>
          </w:p>
        </w:tc>
        <w:tc>
          <w:tcPr>
            <w:tcW w:w="2457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 производстве работ в ОЗП</w:t>
            </w:r>
          </w:p>
        </w:tc>
        <w:tc>
          <w:tcPr>
            <w:tcW w:w="1565" w:type="dxa"/>
          </w:tcPr>
          <w:p w:rsidR="00C17EBC" w:rsidRPr="008433AA" w:rsidRDefault="00C17EBC" w:rsidP="00050CB3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C17EBC" w:rsidRPr="008433AA" w:rsidTr="00C17EBC">
        <w:tc>
          <w:tcPr>
            <w:tcW w:w="568" w:type="dxa"/>
          </w:tcPr>
          <w:p w:rsidR="00C17EBC" w:rsidRPr="008433AA" w:rsidRDefault="00C17EBC" w:rsidP="00C17EBC">
            <w:pPr>
              <w:pStyle w:val="a3"/>
              <w:numPr>
                <w:ilvl w:val="0"/>
                <w:numId w:val="3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4834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Приказ о назначении лиц, ответственных за выдачу наряда-допуска (Правила по охране труда при работе в ограниченных и замкнутых пространствах, утв. Приказом Минтруда России от 15.12.2020 № 902н).</w:t>
            </w:r>
          </w:p>
        </w:tc>
        <w:tc>
          <w:tcPr>
            <w:tcW w:w="2457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 производстве работ в ОЗП по акту-допуску</w:t>
            </w:r>
          </w:p>
        </w:tc>
        <w:tc>
          <w:tcPr>
            <w:tcW w:w="1565" w:type="dxa"/>
          </w:tcPr>
          <w:p w:rsidR="00C17EBC" w:rsidRPr="008433AA" w:rsidRDefault="00C17EBC" w:rsidP="00050CB3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C17EBC" w:rsidRPr="008433AA" w:rsidTr="00C17EBC">
        <w:tc>
          <w:tcPr>
            <w:tcW w:w="568" w:type="dxa"/>
          </w:tcPr>
          <w:p w:rsidR="00C17EBC" w:rsidRPr="008433AA" w:rsidRDefault="00C17EBC" w:rsidP="00C17EBC">
            <w:pPr>
              <w:pStyle w:val="a3"/>
              <w:numPr>
                <w:ilvl w:val="0"/>
                <w:numId w:val="3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4834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Приказ о назначении лиц, проводящих обслуживание и периодический осмотр средств коллективных и индивидуальной защиты (Правила по охране труда при работе в ограниченных и замкнутых пространствах, утв. Приказом Минтруда России от 15.12.2020 № 902н).</w:t>
            </w:r>
          </w:p>
        </w:tc>
        <w:tc>
          <w:tcPr>
            <w:tcW w:w="2457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 производстве работ в ОЗП</w:t>
            </w:r>
          </w:p>
        </w:tc>
        <w:tc>
          <w:tcPr>
            <w:tcW w:w="1565" w:type="dxa"/>
          </w:tcPr>
          <w:p w:rsidR="00C17EBC" w:rsidRPr="008433AA" w:rsidRDefault="00C17EBC" w:rsidP="00050CB3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C17EBC" w:rsidRPr="008433AA" w:rsidTr="00C17EBC">
        <w:tc>
          <w:tcPr>
            <w:tcW w:w="568" w:type="dxa"/>
          </w:tcPr>
          <w:p w:rsidR="00C17EBC" w:rsidRPr="008433AA" w:rsidRDefault="00C17EBC" w:rsidP="00C17EBC">
            <w:pPr>
              <w:pStyle w:val="a3"/>
              <w:numPr>
                <w:ilvl w:val="0"/>
                <w:numId w:val="3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4834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Приказ о назначении лиц, ответственных за разработку и утверждение ППР в ОЗП или разработку и утверждение технологических карт на производство работ (Правила по охране труда при работе в ограниченных и замкнутых пространствах, утв. Приказом Минтруда России от 15.12.2020 № 902н).</w:t>
            </w:r>
          </w:p>
        </w:tc>
        <w:tc>
          <w:tcPr>
            <w:tcW w:w="2457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 производстве работ в ОЗП</w:t>
            </w:r>
          </w:p>
        </w:tc>
        <w:tc>
          <w:tcPr>
            <w:tcW w:w="1565" w:type="dxa"/>
          </w:tcPr>
          <w:p w:rsidR="00C17EBC" w:rsidRPr="008433AA" w:rsidRDefault="00C17EBC" w:rsidP="00050CB3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C17EBC" w:rsidRPr="008433AA" w:rsidTr="00C17EBC">
        <w:tc>
          <w:tcPr>
            <w:tcW w:w="568" w:type="dxa"/>
          </w:tcPr>
          <w:p w:rsidR="00C17EBC" w:rsidRPr="008433AA" w:rsidRDefault="00C17EBC" w:rsidP="00C17EBC">
            <w:pPr>
              <w:pStyle w:val="a3"/>
              <w:numPr>
                <w:ilvl w:val="0"/>
                <w:numId w:val="3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4834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Приказ о назначении лиц, ответственных за составление плана мероприятий при аварийной ситуации и при проведении спасательных работ, эвакуации и спасения из ОЗП (Правила по охране труда при работе в ограниченных и замкнутых пространствах, утв. Приказом Минтруда России от 15.12.2020 № 902н).</w:t>
            </w:r>
          </w:p>
        </w:tc>
        <w:tc>
          <w:tcPr>
            <w:tcW w:w="2457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При производстве работ в ОЗП</w:t>
            </w:r>
          </w:p>
        </w:tc>
        <w:tc>
          <w:tcPr>
            <w:tcW w:w="1565" w:type="dxa"/>
          </w:tcPr>
          <w:p w:rsidR="00C17EBC" w:rsidRPr="008433AA" w:rsidRDefault="00C17EBC" w:rsidP="00050CB3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C17EBC" w:rsidRPr="008433AA" w:rsidTr="00C17EBC">
        <w:tc>
          <w:tcPr>
            <w:tcW w:w="568" w:type="dxa"/>
          </w:tcPr>
          <w:p w:rsidR="00C17EBC" w:rsidRPr="008433AA" w:rsidRDefault="00C17EBC" w:rsidP="00C17EBC">
            <w:pPr>
              <w:pStyle w:val="a3"/>
              <w:numPr>
                <w:ilvl w:val="0"/>
                <w:numId w:val="3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4834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 xml:space="preserve">Перечень инструкций по охране труда для работников по профессии и отдельным видам работ, по пожарной безопасности, по оказанию первой помощи при несчастном случае, производственные инструкции для работников, обслуживающих оборудование подконтрольное Ростехнадзору (Трудовой кодекс РФ, Правила противопожарного режима в РФ, Федеральный закон № 116 – ФЗ от 21 июля 1997 г. «О промышленной безопасности опасных производственных объектов»). Листы ознакомления персонала представляются выборочно, по требованию Заказчика. </w:t>
            </w:r>
          </w:p>
        </w:tc>
        <w:tc>
          <w:tcPr>
            <w:tcW w:w="2457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Предоставляется в обязательном порядке независимо от видов работ.</w:t>
            </w:r>
          </w:p>
        </w:tc>
        <w:tc>
          <w:tcPr>
            <w:tcW w:w="1565" w:type="dxa"/>
          </w:tcPr>
          <w:p w:rsidR="00C17EBC" w:rsidRPr="008433AA" w:rsidRDefault="00C17EBC" w:rsidP="00050CB3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C17EBC" w:rsidRPr="008433AA" w:rsidTr="00C17EBC">
        <w:tc>
          <w:tcPr>
            <w:tcW w:w="568" w:type="dxa"/>
          </w:tcPr>
          <w:p w:rsidR="00C17EBC" w:rsidRPr="008433AA" w:rsidRDefault="00C17EBC" w:rsidP="00C17EBC">
            <w:pPr>
              <w:pStyle w:val="a3"/>
              <w:numPr>
                <w:ilvl w:val="0"/>
                <w:numId w:val="3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4834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Реестр журналов для обязательного ведения на объекте, в соответствии с заявленными работами.</w:t>
            </w:r>
          </w:p>
        </w:tc>
        <w:tc>
          <w:tcPr>
            <w:tcW w:w="2457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>Предоставляется в обязательном порядке независимо от видов работ. (Например: Журналы регистрации инструктажей, Журналы учета и проверки инструмента и приспособлений и т.д.)</w:t>
            </w:r>
          </w:p>
        </w:tc>
        <w:tc>
          <w:tcPr>
            <w:tcW w:w="1565" w:type="dxa"/>
          </w:tcPr>
          <w:p w:rsidR="00C17EBC" w:rsidRPr="008433AA" w:rsidRDefault="00C17EBC" w:rsidP="00050CB3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  <w:tr w:rsidR="00C17EBC" w:rsidRPr="008433AA" w:rsidTr="00C17EBC">
        <w:tc>
          <w:tcPr>
            <w:tcW w:w="568" w:type="dxa"/>
          </w:tcPr>
          <w:p w:rsidR="00C17EBC" w:rsidRPr="008433AA" w:rsidRDefault="00C17EBC" w:rsidP="00C17EBC">
            <w:pPr>
              <w:pStyle w:val="a3"/>
              <w:numPr>
                <w:ilvl w:val="0"/>
                <w:numId w:val="3"/>
              </w:numPr>
              <w:spacing w:line="240" w:lineRule="auto"/>
              <w:ind w:left="460"/>
              <w:rPr>
                <w:rFonts w:eastAsia="Arial" w:cs="Times New Roman"/>
                <w:sz w:val="20"/>
                <w:szCs w:val="20"/>
              </w:rPr>
            </w:pPr>
          </w:p>
        </w:tc>
        <w:tc>
          <w:tcPr>
            <w:tcW w:w="4834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  <w:r w:rsidRPr="008433AA">
              <w:rPr>
                <w:rFonts w:eastAsia="Arial" w:cs="Times New Roman"/>
                <w:sz w:val="20"/>
                <w:szCs w:val="20"/>
              </w:rPr>
              <w:t xml:space="preserve">Копии протоколов и удостоверений проверки знаний членов экзаменационной, аттестационной комиссии подрядной организации (Постановление </w:t>
            </w:r>
            <w:r w:rsidRPr="008433AA">
              <w:rPr>
                <w:rFonts w:eastAsia="Arial" w:cs="Times New Roman"/>
                <w:sz w:val="20"/>
                <w:szCs w:val="20"/>
              </w:rPr>
              <w:lastRenderedPageBreak/>
              <w:t>Правительства РФ от 24.12.2021 N 2464 "О порядке обучения по охране труда и проверки знания требований охраны труда", «Положение об аттестации в области промышленной безопасности, по вопросам безопасности гидротехнических сооружений, безопасности в сфере электроэнергетики», утвержденное постановлением Правительства РФ от 25 октября 2019 г. № 1365), копии удостоверений и протоколов проверки знаний правил работы в электроустановках (в соответствии с заявленными работами, для лиц ответственных за безопасное производство работ в электроустановках).</w:t>
            </w:r>
          </w:p>
        </w:tc>
        <w:tc>
          <w:tcPr>
            <w:tcW w:w="2457" w:type="dxa"/>
          </w:tcPr>
          <w:p w:rsidR="00C17EBC" w:rsidRPr="008433AA" w:rsidRDefault="00C17EBC" w:rsidP="00050CB3">
            <w:pPr>
              <w:spacing w:line="240" w:lineRule="auto"/>
              <w:ind w:firstLine="0"/>
              <w:rPr>
                <w:rFonts w:eastAsia="Arial" w:cs="Times New Roman"/>
                <w:sz w:val="20"/>
                <w:szCs w:val="20"/>
              </w:rPr>
            </w:pPr>
            <w:r>
              <w:rPr>
                <w:rFonts w:eastAsia="Arial" w:cs="Times New Roman"/>
                <w:sz w:val="20"/>
                <w:szCs w:val="20"/>
              </w:rPr>
              <w:lastRenderedPageBreak/>
              <w:t xml:space="preserve">Предоставляется в случае выполнения работ, для выполнения которых </w:t>
            </w:r>
            <w:r>
              <w:rPr>
                <w:rFonts w:eastAsia="Arial" w:cs="Times New Roman"/>
                <w:sz w:val="20"/>
                <w:szCs w:val="20"/>
              </w:rPr>
              <w:lastRenderedPageBreak/>
              <w:t>необходимо пройти обучение и проверку знаний, аттестацию в соответствии с указанными требованиями.</w:t>
            </w:r>
          </w:p>
        </w:tc>
        <w:tc>
          <w:tcPr>
            <w:tcW w:w="1565" w:type="dxa"/>
          </w:tcPr>
          <w:p w:rsidR="00C17EBC" w:rsidRPr="008433AA" w:rsidRDefault="00C17EBC" w:rsidP="00050CB3">
            <w:pPr>
              <w:spacing w:line="240" w:lineRule="auto"/>
              <w:rPr>
                <w:rFonts w:eastAsia="Arial" w:cs="Times New Roman"/>
                <w:sz w:val="20"/>
                <w:szCs w:val="20"/>
              </w:rPr>
            </w:pPr>
          </w:p>
        </w:tc>
      </w:tr>
    </w:tbl>
    <w:p w:rsidR="00C17EBC" w:rsidRDefault="00C17EBC" w:rsidP="00C17EBC">
      <w:pPr>
        <w:spacing w:line="240" w:lineRule="auto"/>
        <w:ind w:firstLine="709"/>
        <w:rPr>
          <w:rFonts w:eastAsia="Arial" w:cs="Times New Roman"/>
          <w:szCs w:val="24"/>
        </w:rPr>
      </w:pPr>
    </w:p>
    <w:p w:rsidR="0048459E" w:rsidRDefault="00C17EBC" w:rsidP="00C17EBC">
      <w:r>
        <w:rPr>
          <w:rFonts w:eastAsia="Arial" w:cs="Times New Roman"/>
          <w:szCs w:val="24"/>
        </w:rPr>
        <w:t>После проверки представленных документов и устранения всех выявленных замечаний Подрядчиком, Исполнитель по договору Заказчика связывается с Подрядчиком для обеспечения допуска персонала Подрядчика на объект производства работ.</w:t>
      </w:r>
    </w:p>
    <w:sectPr w:rsidR="004845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1" w15:restartNumberingAfterBreak="0">
    <w:nsid w:val="34E43A3A"/>
    <w:multiLevelType w:val="multilevel"/>
    <w:tmpl w:val="FB6E48DA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7A740A3"/>
    <w:multiLevelType w:val="hybridMultilevel"/>
    <w:tmpl w:val="C23ADB5E"/>
    <w:lvl w:ilvl="0" w:tplc="2AB278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17809"/>
    <w:multiLevelType w:val="multilevel"/>
    <w:tmpl w:val="E5023876"/>
    <w:numStyleLink w:val="Stile1"/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3FD"/>
    <w:rsid w:val="0048459E"/>
    <w:rsid w:val="00851537"/>
    <w:rsid w:val="00A273FD"/>
    <w:rsid w:val="00C17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DC623"/>
  <w15:chartTrackingRefBased/>
  <w15:docId w15:val="{3D37A076-9D97-45E4-9AFC-8ACA97CEB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7EBC"/>
    <w:pPr>
      <w:spacing w:after="0" w:line="288" w:lineRule="auto"/>
      <w:ind w:firstLine="425"/>
      <w:jc w:val="both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aliases w:val="SECTION Heading 1,§1."/>
    <w:basedOn w:val="a"/>
    <w:next w:val="a"/>
    <w:link w:val="10"/>
    <w:uiPriority w:val="9"/>
    <w:qFormat/>
    <w:rsid w:val="00C17EBC"/>
    <w:pPr>
      <w:keepNext/>
      <w:keepLines/>
      <w:tabs>
        <w:tab w:val="left" w:pos="425"/>
      </w:tabs>
      <w:spacing w:before="120" w:after="120"/>
      <w:ind w:firstLine="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SECTION Heading 1 Знак,§1. Знак"/>
    <w:basedOn w:val="a0"/>
    <w:link w:val="1"/>
    <w:uiPriority w:val="9"/>
    <w:rsid w:val="00C17EBC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C17EBC"/>
    <w:pPr>
      <w:ind w:left="720"/>
      <w:contextualSpacing/>
    </w:pPr>
  </w:style>
  <w:style w:type="table" w:styleId="a5">
    <w:name w:val="Table Grid"/>
    <w:basedOn w:val="a1"/>
    <w:rsid w:val="00C17E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annotation reference"/>
    <w:basedOn w:val="a0"/>
    <w:uiPriority w:val="99"/>
    <w:unhideWhenUsed/>
    <w:rsid w:val="00C17EBC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C17EB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C17EBC"/>
    <w:rPr>
      <w:rFonts w:ascii="Times New Roman" w:hAnsi="Times New Roman"/>
      <w:color w:val="000000" w:themeColor="text1"/>
      <w:sz w:val="20"/>
      <w:szCs w:val="20"/>
    </w:rPr>
  </w:style>
  <w:style w:type="character" w:customStyle="1" w:styleId="a4">
    <w:name w:val="Абзац списка Знак"/>
    <w:basedOn w:val="a0"/>
    <w:link w:val="a3"/>
    <w:uiPriority w:val="34"/>
    <w:locked/>
    <w:rsid w:val="00C17EBC"/>
    <w:rPr>
      <w:rFonts w:ascii="Times New Roman" w:hAnsi="Times New Roman"/>
      <w:color w:val="000000" w:themeColor="text1"/>
      <w:sz w:val="24"/>
    </w:rPr>
  </w:style>
  <w:style w:type="paragraph" w:customStyle="1" w:styleId="6Bullet">
    <w:name w:val="6. Bullet"/>
    <w:basedOn w:val="a"/>
    <w:qFormat/>
    <w:rsid w:val="00C17EBC"/>
    <w:pPr>
      <w:numPr>
        <w:numId w:val="2"/>
      </w:numPr>
      <w:autoSpaceDE w:val="0"/>
      <w:autoSpaceDN w:val="0"/>
      <w:adjustRightInd w:val="0"/>
      <w:spacing w:after="240" w:line="240" w:lineRule="exact"/>
    </w:pPr>
    <w:rPr>
      <w:rFonts w:ascii="Arial" w:eastAsia="Calibri" w:hAnsi="Arial" w:cs="Times New Roman"/>
      <w:color w:val="auto"/>
      <w:sz w:val="20"/>
      <w:szCs w:val="18"/>
      <w:lang w:val="en-US"/>
    </w:rPr>
  </w:style>
  <w:style w:type="numbering" w:customStyle="1" w:styleId="Stile1">
    <w:name w:val="Stile1"/>
    <w:uiPriority w:val="99"/>
    <w:rsid w:val="00C17EBC"/>
    <w:pPr>
      <w:numPr>
        <w:numId w:val="1"/>
      </w:numPr>
    </w:pPr>
  </w:style>
  <w:style w:type="paragraph" w:customStyle="1" w:styleId="7Bulletnospace">
    <w:name w:val="7. Bullet (no space)"/>
    <w:basedOn w:val="6Bullet"/>
    <w:link w:val="7BulletnospaceCarattere"/>
    <w:qFormat/>
    <w:rsid w:val="00C17EBC"/>
    <w:pPr>
      <w:spacing w:after="120"/>
    </w:pPr>
  </w:style>
  <w:style w:type="character" w:customStyle="1" w:styleId="7BulletnospaceCarattere">
    <w:name w:val="7. Bullet (no space) Carattere"/>
    <w:link w:val="7Bulletnospace"/>
    <w:rsid w:val="00C17EBC"/>
    <w:rPr>
      <w:rFonts w:ascii="Arial" w:eastAsia="Calibri" w:hAnsi="Arial" w:cs="Times New Roman"/>
      <w:sz w:val="20"/>
      <w:szCs w:val="18"/>
      <w:lang w:val="en-US"/>
    </w:rPr>
  </w:style>
  <w:style w:type="paragraph" w:customStyle="1" w:styleId="4Text">
    <w:name w:val="4. Text"/>
    <w:basedOn w:val="a"/>
    <w:link w:val="4TextCarattere"/>
    <w:qFormat/>
    <w:rsid w:val="00C17EBC"/>
    <w:pPr>
      <w:autoSpaceDE w:val="0"/>
      <w:autoSpaceDN w:val="0"/>
      <w:adjustRightInd w:val="0"/>
      <w:spacing w:after="300" w:line="240" w:lineRule="exact"/>
      <w:ind w:firstLine="0"/>
    </w:pPr>
    <w:rPr>
      <w:rFonts w:ascii="Arial" w:eastAsia="Times New Roman" w:hAnsi="Arial" w:cs="Arial"/>
      <w:color w:val="auto"/>
      <w:sz w:val="20"/>
      <w:szCs w:val="20"/>
      <w:lang w:val="en-US" w:eastAsia="it-IT"/>
    </w:rPr>
  </w:style>
  <w:style w:type="character" w:customStyle="1" w:styleId="4TextCarattere">
    <w:name w:val="4. Text Carattere"/>
    <w:basedOn w:val="a0"/>
    <w:link w:val="4Text"/>
    <w:rsid w:val="00C17EBC"/>
    <w:rPr>
      <w:rFonts w:ascii="Arial" w:eastAsia="Times New Roman" w:hAnsi="Arial" w:cs="Arial"/>
      <w:sz w:val="20"/>
      <w:szCs w:val="20"/>
      <w:lang w:val="en-US" w:eastAsia="it-IT"/>
    </w:rPr>
  </w:style>
  <w:style w:type="paragraph" w:styleId="a9">
    <w:name w:val="Balloon Text"/>
    <w:basedOn w:val="a"/>
    <w:link w:val="aa"/>
    <w:uiPriority w:val="99"/>
    <w:semiHidden/>
    <w:unhideWhenUsed/>
    <w:rsid w:val="00C17EB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17EBC"/>
    <w:rPr>
      <w:rFonts w:ascii="Segoe UI" w:hAnsi="Segoe UI" w:cs="Segoe UI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2499</Words>
  <Characters>14245</Characters>
  <Application>Microsoft Office Word</Application>
  <DocSecurity>0</DocSecurity>
  <Lines>118</Lines>
  <Paragraphs>33</Paragraphs>
  <ScaleCrop>false</ScaleCrop>
  <Company/>
  <LinksUpToDate>false</LinksUpToDate>
  <CharactersWithSpaces>16711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Юнгблюд Евгений Александрович</dc:creator>
  <cp:keywords/>
  <dc:description/>
  <cp:lastModifiedBy>Юнгблюд Евгений Александрович</cp:lastModifiedBy>
  <cp:revision>3</cp:revision>
  <dcterms:created xsi:type="dcterms:W3CDTF">2024-02-05T06:02:00Z</dcterms:created>
  <dcterms:modified xsi:type="dcterms:W3CDTF">2024-02-06T02:52:00Z</dcterms:modified>
</cp:coreProperties>
</file>